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56F03" w14:textId="08918A86" w:rsidR="00440C18" w:rsidRPr="00712084" w:rsidRDefault="005220EA" w:rsidP="00440C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C37F6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jednolity tekst </w:t>
      </w:r>
      <w:r w:rsidR="00440C18" w:rsidRPr="00712084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a</w:t>
      </w:r>
      <w:r w:rsidR="00440C18" w:rsidRPr="00712084">
        <w:rPr>
          <w:rFonts w:ascii="Arial" w:hAnsi="Arial" w:cs="Arial"/>
          <w:b/>
        </w:rPr>
        <w:t xml:space="preserve"> nr 4 do IDW</w:t>
      </w:r>
    </w:p>
    <w:p w14:paraId="6AF08C98" w14:textId="77777777" w:rsidR="00440C18" w:rsidRPr="00712084" w:rsidRDefault="00440C18" w:rsidP="00440C18">
      <w:pPr>
        <w:rPr>
          <w:rFonts w:ascii="Arial" w:hAnsi="Arial" w:cs="Arial"/>
        </w:rPr>
      </w:pPr>
    </w:p>
    <w:p w14:paraId="294EA080" w14:textId="77777777" w:rsidR="00440C18" w:rsidRPr="00712084" w:rsidRDefault="00440C18" w:rsidP="00440C18">
      <w:pPr>
        <w:spacing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14:paraId="48701CF3" w14:textId="77777777" w:rsidR="00440C18" w:rsidRPr="00712084" w:rsidRDefault="00440C18" w:rsidP="00440C18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14:paraId="101376F0" w14:textId="77777777" w:rsidR="00440C18" w:rsidRPr="00712084" w:rsidRDefault="00440C18" w:rsidP="00440C18">
      <w:pPr>
        <w:spacing w:before="120" w:after="0" w:line="240" w:lineRule="auto"/>
        <w:ind w:left="7082" w:hanging="7082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(Oznaczenie Wykonawcy/</w:t>
      </w:r>
    </w:p>
    <w:p w14:paraId="55C694CD" w14:textId="77777777" w:rsidR="00440C18" w:rsidRPr="00712084" w:rsidRDefault="00440C18" w:rsidP="00440C18">
      <w:pPr>
        <w:spacing w:after="0" w:line="240" w:lineRule="auto"/>
        <w:ind w:left="7080" w:hanging="7080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Wykonawców występujących wspólnie)</w:t>
      </w:r>
    </w:p>
    <w:p w14:paraId="3E475E7B" w14:textId="77777777" w:rsidR="00440C18" w:rsidRPr="00712084" w:rsidRDefault="00440C18" w:rsidP="00440C18">
      <w:pPr>
        <w:spacing w:after="0" w:line="240" w:lineRule="auto"/>
        <w:rPr>
          <w:rFonts w:ascii="Arial" w:hAnsi="Arial" w:cs="Arial"/>
        </w:rPr>
      </w:pPr>
    </w:p>
    <w:p w14:paraId="53005EA3" w14:textId="77777777" w:rsidR="00440C18" w:rsidRPr="00712084" w:rsidRDefault="00440C18" w:rsidP="00440C18">
      <w:pPr>
        <w:spacing w:after="0" w:line="240" w:lineRule="auto"/>
        <w:rPr>
          <w:rFonts w:ascii="Arial" w:hAnsi="Arial" w:cs="Arial"/>
        </w:rPr>
      </w:pPr>
    </w:p>
    <w:p w14:paraId="503B77C5" w14:textId="77777777" w:rsidR="00440C18" w:rsidRPr="00712084" w:rsidRDefault="00440C18" w:rsidP="00440C18">
      <w:pPr>
        <w:spacing w:after="0" w:line="240" w:lineRule="auto"/>
        <w:rPr>
          <w:rFonts w:ascii="Arial" w:hAnsi="Arial" w:cs="Arial"/>
        </w:rPr>
      </w:pPr>
    </w:p>
    <w:p w14:paraId="146E9144" w14:textId="77777777" w:rsidR="00440C18" w:rsidRPr="00712084" w:rsidRDefault="00440C18" w:rsidP="00440C18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480"/>
        <w:jc w:val="center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>OPIS TECHNICZNY</w:t>
      </w:r>
    </w:p>
    <w:p w14:paraId="70C7A93A" w14:textId="77777777" w:rsidR="00440C18" w:rsidRPr="00712084" w:rsidRDefault="00440C18" w:rsidP="00440C18">
      <w:pPr>
        <w:pStyle w:val="Tekstpodstawowy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2084">
        <w:rPr>
          <w:rFonts w:ascii="Arial" w:hAnsi="Arial" w:cs="Arial"/>
          <w:bCs/>
          <w:sz w:val="24"/>
          <w:szCs w:val="24"/>
        </w:rPr>
        <w:t xml:space="preserve">Oferujemy dostawę sztuk fabrycznie nowych elektrycznych zespołów trakcyjnych </w:t>
      </w:r>
      <w:r w:rsidRPr="00712084">
        <w:rPr>
          <w:rFonts w:ascii="Arial" w:hAnsi="Arial" w:cs="Arial"/>
          <w:bCs/>
          <w:sz w:val="24"/>
          <w:szCs w:val="24"/>
        </w:rPr>
        <w:br/>
        <w:t>o następujących parametrach technicznych:</w:t>
      </w:r>
    </w:p>
    <w:p w14:paraId="36B419DF" w14:textId="77777777" w:rsidR="00440C18" w:rsidRPr="00712084" w:rsidRDefault="00440C18" w:rsidP="00440C18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4"/>
        <w:gridCol w:w="142"/>
        <w:gridCol w:w="3307"/>
        <w:gridCol w:w="2410"/>
      </w:tblGrid>
      <w:tr w:rsidR="00440C18" w:rsidRPr="00712084" w14:paraId="45D15EB0" w14:textId="77777777" w:rsidTr="008564C1">
        <w:trPr>
          <w:trHeight w:val="967"/>
        </w:trPr>
        <w:tc>
          <w:tcPr>
            <w:tcW w:w="568" w:type="dxa"/>
          </w:tcPr>
          <w:p w14:paraId="365146F8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671C7275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Parametr</w:t>
            </w:r>
          </w:p>
        </w:tc>
        <w:tc>
          <w:tcPr>
            <w:tcW w:w="3543" w:type="dxa"/>
            <w:gridSpan w:val="3"/>
          </w:tcPr>
          <w:p w14:paraId="495FCE97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Wymagania Zamawiającego</w:t>
            </w:r>
          </w:p>
        </w:tc>
        <w:tc>
          <w:tcPr>
            <w:tcW w:w="2410" w:type="dxa"/>
          </w:tcPr>
          <w:p w14:paraId="7B8559C2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Parametry oferowanego Pojazdu potwierdzające spełnienie wymagań Zamawiającego</w:t>
            </w:r>
          </w:p>
        </w:tc>
      </w:tr>
      <w:tr w:rsidR="00440C18" w:rsidRPr="00712084" w14:paraId="509DA77B" w14:textId="77777777" w:rsidTr="008564C1">
        <w:trPr>
          <w:trHeight w:val="629"/>
        </w:trPr>
        <w:tc>
          <w:tcPr>
            <w:tcW w:w="9356" w:type="dxa"/>
            <w:gridSpan w:val="6"/>
          </w:tcPr>
          <w:p w14:paraId="0C2A5F7B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ogólne Pojazdu</w:t>
            </w:r>
          </w:p>
        </w:tc>
      </w:tr>
      <w:tr w:rsidR="00440C18" w:rsidRPr="00712084" w14:paraId="3D95B89C" w14:textId="77777777" w:rsidTr="008564C1">
        <w:tc>
          <w:tcPr>
            <w:tcW w:w="568" w:type="dxa"/>
          </w:tcPr>
          <w:p w14:paraId="4B2F038F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65A851A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Typ/nazwa Pojazdu</w:t>
            </w:r>
          </w:p>
        </w:tc>
        <w:tc>
          <w:tcPr>
            <w:tcW w:w="5859" w:type="dxa"/>
            <w:gridSpan w:val="3"/>
          </w:tcPr>
          <w:p w14:paraId="055233B1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440C18" w:rsidRPr="00712084" w14:paraId="15492B70" w14:textId="77777777" w:rsidTr="008564C1">
        <w:tc>
          <w:tcPr>
            <w:tcW w:w="568" w:type="dxa"/>
          </w:tcPr>
          <w:p w14:paraId="33D81210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0339BE0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Liczba członów </w:t>
            </w:r>
          </w:p>
        </w:tc>
        <w:tc>
          <w:tcPr>
            <w:tcW w:w="3449" w:type="dxa"/>
            <w:gridSpan w:val="2"/>
          </w:tcPr>
          <w:p w14:paraId="593C516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Trzy</w:t>
            </w:r>
          </w:p>
        </w:tc>
        <w:tc>
          <w:tcPr>
            <w:tcW w:w="2410" w:type="dxa"/>
          </w:tcPr>
          <w:p w14:paraId="7A0B0EF1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DF99811" w14:textId="77777777" w:rsidTr="008564C1">
        <w:tc>
          <w:tcPr>
            <w:tcW w:w="568" w:type="dxa"/>
          </w:tcPr>
          <w:p w14:paraId="33143324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28FAC2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Długość Pojazdu</w:t>
            </w:r>
            <w:r w:rsidRPr="00712084" w:rsidDel="003A1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gridSpan w:val="2"/>
          </w:tcPr>
          <w:p w14:paraId="37063FD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Do 65 m</w:t>
            </w:r>
          </w:p>
        </w:tc>
        <w:tc>
          <w:tcPr>
            <w:tcW w:w="2410" w:type="dxa"/>
          </w:tcPr>
          <w:p w14:paraId="05CCD44F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61E2051" w14:textId="77777777" w:rsidTr="008564C1">
        <w:tc>
          <w:tcPr>
            <w:tcW w:w="568" w:type="dxa"/>
          </w:tcPr>
          <w:p w14:paraId="0B4B94F4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6D9E00C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Pojemność Pojazdu</w:t>
            </w:r>
          </w:p>
        </w:tc>
        <w:tc>
          <w:tcPr>
            <w:tcW w:w="3449" w:type="dxa"/>
            <w:gridSpan w:val="2"/>
          </w:tcPr>
          <w:p w14:paraId="6190853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300 osób</w:t>
            </w:r>
          </w:p>
        </w:tc>
        <w:tc>
          <w:tcPr>
            <w:tcW w:w="2410" w:type="dxa"/>
          </w:tcPr>
          <w:p w14:paraId="00548926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3061472" w14:textId="77777777" w:rsidTr="008564C1">
        <w:tc>
          <w:tcPr>
            <w:tcW w:w="568" w:type="dxa"/>
          </w:tcPr>
          <w:p w14:paraId="0CCA8F09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51DDF25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Liczba miejsc siedzących, w tym liczba miejsc siedzących stałych</w:t>
            </w:r>
          </w:p>
        </w:tc>
        <w:tc>
          <w:tcPr>
            <w:tcW w:w="3449" w:type="dxa"/>
            <w:gridSpan w:val="2"/>
          </w:tcPr>
          <w:p w14:paraId="4AA68B3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160 miejsc</w:t>
            </w:r>
          </w:p>
          <w:p w14:paraId="7237526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140 miejsc</w:t>
            </w:r>
          </w:p>
        </w:tc>
        <w:tc>
          <w:tcPr>
            <w:tcW w:w="2410" w:type="dxa"/>
          </w:tcPr>
          <w:p w14:paraId="4F615E09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65615BA7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0E8800B" w14:textId="77777777" w:rsidTr="008564C1">
        <w:tc>
          <w:tcPr>
            <w:tcW w:w="9356" w:type="dxa"/>
            <w:gridSpan w:val="6"/>
          </w:tcPr>
          <w:p w14:paraId="7B4B4023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systemu zasilania pojazdu</w:t>
            </w:r>
          </w:p>
        </w:tc>
      </w:tr>
      <w:tr w:rsidR="00440C18" w:rsidRPr="00712084" w14:paraId="7BC7AE6F" w14:textId="77777777" w:rsidTr="008564C1">
        <w:tc>
          <w:tcPr>
            <w:tcW w:w="568" w:type="dxa"/>
          </w:tcPr>
          <w:p w14:paraId="4284ED41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08EA67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3307" w:type="dxa"/>
          </w:tcPr>
          <w:p w14:paraId="7B95D50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Prądem stałym z sieci trakcyjnej – zgodnie z PN-EN 50163:2006 i PN-EN 50124-2:2007.</w:t>
            </w:r>
          </w:p>
        </w:tc>
        <w:tc>
          <w:tcPr>
            <w:tcW w:w="2410" w:type="dxa"/>
          </w:tcPr>
          <w:p w14:paraId="3E19B87F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</w:tr>
      <w:tr w:rsidR="00440C18" w:rsidRPr="00712084" w14:paraId="763E79DB" w14:textId="77777777" w:rsidTr="008564C1">
        <w:tc>
          <w:tcPr>
            <w:tcW w:w="568" w:type="dxa"/>
          </w:tcPr>
          <w:p w14:paraId="367BD169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471D710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Charakterystyka mocy pojazdu trakcyjnego </w:t>
            </w:r>
          </w:p>
        </w:tc>
        <w:tc>
          <w:tcPr>
            <w:tcW w:w="3307" w:type="dxa"/>
          </w:tcPr>
          <w:p w14:paraId="4F84EE4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PN-EN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-50388:2008.</w:t>
            </w:r>
          </w:p>
        </w:tc>
        <w:tc>
          <w:tcPr>
            <w:tcW w:w="2410" w:type="dxa"/>
          </w:tcPr>
          <w:p w14:paraId="39B52AF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7EFBCA3" w14:textId="77777777" w:rsidTr="008564C1">
        <w:tc>
          <w:tcPr>
            <w:tcW w:w="568" w:type="dxa"/>
          </w:tcPr>
          <w:p w14:paraId="55D5B9DF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3488ED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Napięcie znamionowe</w:t>
            </w:r>
          </w:p>
        </w:tc>
        <w:tc>
          <w:tcPr>
            <w:tcW w:w="3307" w:type="dxa"/>
          </w:tcPr>
          <w:p w14:paraId="119C4DA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3000 V DC</w:t>
            </w:r>
          </w:p>
        </w:tc>
        <w:tc>
          <w:tcPr>
            <w:tcW w:w="2410" w:type="dxa"/>
          </w:tcPr>
          <w:p w14:paraId="345BFC6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D063886" w14:textId="77777777" w:rsidTr="008564C1">
        <w:tc>
          <w:tcPr>
            <w:tcW w:w="568" w:type="dxa"/>
          </w:tcPr>
          <w:p w14:paraId="5324874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B670610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7"/>
              </w:numPr>
              <w:ind w:left="773" w:hanging="425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Maksymalne napięcie na pantografie podczas hamowania odzyskowego</w:t>
            </w:r>
          </w:p>
        </w:tc>
        <w:tc>
          <w:tcPr>
            <w:tcW w:w="3307" w:type="dxa"/>
          </w:tcPr>
          <w:p w14:paraId="7A60680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3900 V DC</w:t>
            </w:r>
          </w:p>
          <w:p w14:paraId="5F83DB0A" w14:textId="77777777" w:rsidR="00440C18" w:rsidRPr="00712084" w:rsidRDefault="00440C18" w:rsidP="008564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076EA45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4938823" w14:textId="77777777" w:rsidTr="008564C1">
        <w:tc>
          <w:tcPr>
            <w:tcW w:w="568" w:type="dxa"/>
          </w:tcPr>
          <w:p w14:paraId="02B3564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500D2D5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biegun „ + ”</w:t>
            </w:r>
          </w:p>
        </w:tc>
        <w:tc>
          <w:tcPr>
            <w:tcW w:w="3307" w:type="dxa"/>
          </w:tcPr>
          <w:p w14:paraId="7BA4F95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Sieć górna wg standardów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 xml:space="preserve"> PLK SA</w:t>
            </w:r>
          </w:p>
        </w:tc>
        <w:tc>
          <w:tcPr>
            <w:tcW w:w="2410" w:type="dxa"/>
          </w:tcPr>
          <w:p w14:paraId="02FE65C9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E64A83B" w14:textId="77777777" w:rsidTr="008564C1">
        <w:tc>
          <w:tcPr>
            <w:tcW w:w="568" w:type="dxa"/>
          </w:tcPr>
          <w:p w14:paraId="5ADAA8C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18A4AE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- biegun „ - ”</w:t>
            </w:r>
          </w:p>
        </w:tc>
        <w:tc>
          <w:tcPr>
            <w:tcW w:w="3307" w:type="dxa"/>
          </w:tcPr>
          <w:p w14:paraId="0167C9D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Szyny jezdne</w:t>
            </w:r>
          </w:p>
        </w:tc>
        <w:tc>
          <w:tcPr>
            <w:tcW w:w="2410" w:type="dxa"/>
          </w:tcPr>
          <w:p w14:paraId="05B65196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FA0BDC9" w14:textId="77777777" w:rsidTr="008564C1">
        <w:tc>
          <w:tcPr>
            <w:tcW w:w="568" w:type="dxa"/>
          </w:tcPr>
          <w:p w14:paraId="3696C25F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50AB966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Temperatura pracy:</w:t>
            </w:r>
          </w:p>
        </w:tc>
        <w:tc>
          <w:tcPr>
            <w:tcW w:w="3307" w:type="dxa"/>
          </w:tcPr>
          <w:p w14:paraId="61B673E4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Wg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klasy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T1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normy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PN-EN 50125-1:2002</w:t>
            </w:r>
          </w:p>
        </w:tc>
        <w:tc>
          <w:tcPr>
            <w:tcW w:w="2410" w:type="dxa"/>
          </w:tcPr>
          <w:p w14:paraId="2F88D6AF" w14:textId="77777777" w:rsidR="00440C18" w:rsidRPr="00712084" w:rsidRDefault="00440C18" w:rsidP="008564C1">
            <w:pPr>
              <w:pStyle w:val="SIWZ-opispunktwwtabelce"/>
              <w:ind w:firstLine="34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9B9DBBF" w14:textId="77777777" w:rsidTr="008564C1">
        <w:tc>
          <w:tcPr>
            <w:tcW w:w="9356" w:type="dxa"/>
            <w:gridSpan w:val="6"/>
          </w:tcPr>
          <w:p w14:paraId="449D8310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C.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trakcyjne</w:t>
            </w:r>
          </w:p>
        </w:tc>
      </w:tr>
      <w:tr w:rsidR="00440C18" w:rsidRPr="00712084" w14:paraId="3FB61740" w14:textId="77777777" w:rsidTr="008564C1">
        <w:tc>
          <w:tcPr>
            <w:tcW w:w="568" w:type="dxa"/>
          </w:tcPr>
          <w:p w14:paraId="1A300D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4084818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Szerokość toru</w:t>
            </w:r>
          </w:p>
        </w:tc>
        <w:tc>
          <w:tcPr>
            <w:tcW w:w="3307" w:type="dxa"/>
          </w:tcPr>
          <w:p w14:paraId="366B32A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1435 mm</w:t>
            </w:r>
          </w:p>
        </w:tc>
        <w:tc>
          <w:tcPr>
            <w:tcW w:w="2410" w:type="dxa"/>
          </w:tcPr>
          <w:p w14:paraId="4982F321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E687EC0" w14:textId="77777777" w:rsidTr="008564C1">
        <w:tc>
          <w:tcPr>
            <w:tcW w:w="568" w:type="dxa"/>
          </w:tcPr>
          <w:p w14:paraId="47A6B90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621640E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Prędkość eksploatacyjna</w:t>
            </w:r>
          </w:p>
        </w:tc>
        <w:tc>
          <w:tcPr>
            <w:tcW w:w="3307" w:type="dxa"/>
          </w:tcPr>
          <w:p w14:paraId="0AC3B5B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160 km/h</w:t>
            </w:r>
          </w:p>
        </w:tc>
        <w:tc>
          <w:tcPr>
            <w:tcW w:w="2410" w:type="dxa"/>
          </w:tcPr>
          <w:p w14:paraId="111E9C8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A0C395D" w14:textId="77777777" w:rsidTr="008564C1">
        <w:tc>
          <w:tcPr>
            <w:tcW w:w="568" w:type="dxa"/>
          </w:tcPr>
          <w:p w14:paraId="69D3680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3..</w:t>
            </w:r>
          </w:p>
        </w:tc>
        <w:tc>
          <w:tcPr>
            <w:tcW w:w="3071" w:type="dxa"/>
            <w:gridSpan w:val="3"/>
          </w:tcPr>
          <w:p w14:paraId="6E4BFF4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Maksymalny nacisk zestawu kołowego</w:t>
            </w:r>
          </w:p>
        </w:tc>
        <w:tc>
          <w:tcPr>
            <w:tcW w:w="3307" w:type="dxa"/>
          </w:tcPr>
          <w:p w14:paraId="748C71D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200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kN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/oś</w:t>
            </w:r>
          </w:p>
          <w:p w14:paraId="4AF78664" w14:textId="47B6A6CA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obciążenia zgodnie z PN-EN 15663 </w:t>
            </w:r>
          </w:p>
        </w:tc>
        <w:tc>
          <w:tcPr>
            <w:tcW w:w="2410" w:type="dxa"/>
          </w:tcPr>
          <w:p w14:paraId="14EB82F9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F43BDD8" w14:textId="77777777" w:rsidTr="008564C1">
        <w:tc>
          <w:tcPr>
            <w:tcW w:w="568" w:type="dxa"/>
          </w:tcPr>
          <w:p w14:paraId="3201736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7CB4653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Osie napędne</w:t>
            </w:r>
          </w:p>
        </w:tc>
        <w:tc>
          <w:tcPr>
            <w:tcW w:w="3307" w:type="dxa"/>
          </w:tcPr>
          <w:p w14:paraId="2F9B0CE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2 dwuosiowe wózki napędne</w:t>
            </w:r>
          </w:p>
        </w:tc>
        <w:tc>
          <w:tcPr>
            <w:tcW w:w="2410" w:type="dxa"/>
          </w:tcPr>
          <w:p w14:paraId="6A4AB662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D35F983" w14:textId="77777777" w:rsidTr="008564C1">
        <w:tc>
          <w:tcPr>
            <w:tcW w:w="568" w:type="dxa"/>
          </w:tcPr>
          <w:p w14:paraId="74D6E50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731E1EE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Przyspieszenie (0 - </w:t>
            </w:r>
            <w:smartTag w:uri="urn:schemas-microsoft-com:office:smarttags" w:element="metricconverter">
              <w:smartTagPr>
                <w:attr w:name="ProductID" w:val="40 km/h"/>
              </w:smartTagPr>
              <w:r w:rsidRPr="00712084">
                <w:rPr>
                  <w:rFonts w:ascii="Arial" w:hAnsi="Arial" w:cs="Arial"/>
                  <w:color w:val="000000"/>
                  <w:sz w:val="24"/>
                  <w:szCs w:val="24"/>
                </w:rPr>
                <w:t>40 km/h</w:t>
              </w:r>
            </w:smartTag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) (na torze płaskim, przy suchych szynach, przy normalnym obciążeniu*, przy znamionowym napięciu zasilania)</w:t>
            </w:r>
            <w:r w:rsidRPr="00712084" w:rsidDel="00C504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*)- normalne obciążenie – </w:t>
            </w:r>
            <w:r w:rsidRPr="00712084">
              <w:rPr>
                <w:rFonts w:ascii="Arial" w:hAnsi="Arial" w:cs="Arial"/>
                <w:color w:val="000000"/>
                <w:kern w:val="32"/>
                <w:sz w:val="24"/>
                <w:szCs w:val="24"/>
              </w:rPr>
              <w:t xml:space="preserve">zgodnie z PN-EN 55663 </w:t>
            </w:r>
          </w:p>
        </w:tc>
        <w:tc>
          <w:tcPr>
            <w:tcW w:w="3307" w:type="dxa"/>
          </w:tcPr>
          <w:p w14:paraId="6594756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1,1m/s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B6A045C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0C54062" w14:textId="77777777" w:rsidTr="008564C1">
        <w:tc>
          <w:tcPr>
            <w:tcW w:w="568" w:type="dxa"/>
          </w:tcPr>
          <w:p w14:paraId="1AB20A5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3B4410F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Zmiana przyspieszenia i opóźnienia </w:t>
            </w:r>
          </w:p>
        </w:tc>
        <w:tc>
          <w:tcPr>
            <w:tcW w:w="3307" w:type="dxa"/>
          </w:tcPr>
          <w:p w14:paraId="3D4B874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1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- dla przyspieszenia; PN-EN 13452-1: grudzień 2003 Kolejnictwo – Hamowanie – Systemy hamowania w transporcie publicznym– Część 1: Wymagania </w:t>
            </w: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eksploatacyjne, Tabela 16</w:t>
            </w:r>
          </w:p>
        </w:tc>
        <w:tc>
          <w:tcPr>
            <w:tcW w:w="2410" w:type="dxa"/>
          </w:tcPr>
          <w:p w14:paraId="1591ADC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</w:tc>
      </w:tr>
      <w:tr w:rsidR="00440C18" w:rsidRPr="00712084" w14:paraId="126B4CAE" w14:textId="77777777" w:rsidTr="008564C1">
        <w:tc>
          <w:tcPr>
            <w:tcW w:w="568" w:type="dxa"/>
          </w:tcPr>
          <w:p w14:paraId="7A4397D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0E24DB5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Opóźnienie (na torze płaskim, przy suchych szynach)</w:t>
            </w:r>
          </w:p>
        </w:tc>
        <w:tc>
          <w:tcPr>
            <w:tcW w:w="3307" w:type="dxa"/>
          </w:tcPr>
          <w:p w14:paraId="36FF4FFA" w14:textId="77777777" w:rsidR="00440C18" w:rsidRPr="00712084" w:rsidRDefault="00440C18" w:rsidP="008564C1">
            <w:pPr>
              <w:pStyle w:val="SIWZ-opispunktwwtabelce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AC0C93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52ABDDA6" w14:textId="77777777" w:rsidTr="008564C1">
        <w:tc>
          <w:tcPr>
            <w:tcW w:w="568" w:type="dxa"/>
          </w:tcPr>
          <w:p w14:paraId="39696AA1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C2C7DE7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hamowanie eksploatacyjne</w:t>
            </w:r>
          </w:p>
        </w:tc>
        <w:tc>
          <w:tcPr>
            <w:tcW w:w="3307" w:type="dxa"/>
          </w:tcPr>
          <w:p w14:paraId="71E6D17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od 0,9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712084">
              <w:rPr>
                <w:rFonts w:ascii="Arial" w:hAnsi="Arial" w:cs="Arial"/>
                <w:sz w:val="24"/>
                <w:szCs w:val="24"/>
              </w:rPr>
              <w:t>do 1,2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EFEDE88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48B34D2" w14:textId="77777777" w:rsidTr="008564C1">
        <w:tc>
          <w:tcPr>
            <w:tcW w:w="568" w:type="dxa"/>
          </w:tcPr>
          <w:p w14:paraId="266305C5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FE10F96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hamowanie awaryjne</w:t>
            </w:r>
          </w:p>
        </w:tc>
        <w:tc>
          <w:tcPr>
            <w:tcW w:w="3307" w:type="dxa"/>
          </w:tcPr>
          <w:p w14:paraId="381FD01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od 0,9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712084">
              <w:rPr>
                <w:rFonts w:ascii="Arial" w:hAnsi="Arial" w:cs="Arial"/>
                <w:sz w:val="24"/>
                <w:szCs w:val="24"/>
              </w:rPr>
              <w:t>do 1,2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77F2A6C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01BAC44" w14:textId="77777777" w:rsidTr="008564C1">
        <w:tc>
          <w:tcPr>
            <w:tcW w:w="9356" w:type="dxa"/>
            <w:gridSpan w:val="6"/>
          </w:tcPr>
          <w:p w14:paraId="0B762FFD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D.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Ogólne wymagania dotyczące konstrukcji Pojazdu</w:t>
            </w:r>
          </w:p>
        </w:tc>
      </w:tr>
      <w:tr w:rsidR="00440C18" w:rsidRPr="00712084" w14:paraId="2D3755B5" w14:textId="77777777" w:rsidTr="008564C1">
        <w:tc>
          <w:tcPr>
            <w:tcW w:w="568" w:type="dxa"/>
          </w:tcPr>
          <w:p w14:paraId="50AC7EC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0487619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Skrajnia taboru</w:t>
            </w:r>
          </w:p>
        </w:tc>
        <w:tc>
          <w:tcPr>
            <w:tcW w:w="3307" w:type="dxa"/>
          </w:tcPr>
          <w:p w14:paraId="58B8CA6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Skrajnia wysokościowa max. 4,55 m, pozostałe wymiary obrysu muszą się mieścić w skrajni PN-EN 15273- 2:2013,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przy czym maksymalna długość pojazdu nie może przekroczyć 65 m.</w:t>
            </w:r>
          </w:p>
          <w:p w14:paraId="4438DF3A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Tabor kolejowy normalnotorowy. </w:t>
            </w:r>
          </w:p>
          <w:p w14:paraId="54D894C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Skrajnie kinematyczne według Karty UIC 505-1 (Załącznik D).</w:t>
            </w:r>
          </w:p>
          <w:p w14:paraId="13D1696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Zgodna z Rozporządzeniem OWT.</w:t>
            </w:r>
          </w:p>
        </w:tc>
        <w:tc>
          <w:tcPr>
            <w:tcW w:w="2410" w:type="dxa"/>
          </w:tcPr>
          <w:p w14:paraId="63C60BC1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FBDDBCE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71A64EDE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142C7D1B" w14:textId="77777777" w:rsidR="00440C18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09C8425D" w14:textId="77777777" w:rsidR="00440C18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2A69D2F" w14:textId="77777777" w:rsidR="00440C18" w:rsidRPr="00712084" w:rsidRDefault="00440C18" w:rsidP="008564C1">
            <w:pPr>
              <w:pStyle w:val="SIWZ-opispunktwwtabelce"/>
              <w:spacing w:after="360"/>
              <w:rPr>
                <w:rFonts w:ascii="Arial" w:hAnsi="Arial" w:cs="Arial"/>
                <w:sz w:val="24"/>
                <w:szCs w:val="24"/>
              </w:rPr>
            </w:pPr>
          </w:p>
          <w:p w14:paraId="2CE90524" w14:textId="77777777" w:rsidR="00440C18" w:rsidRDefault="00440C18" w:rsidP="008564C1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02771398" w14:textId="77777777" w:rsidR="00440C18" w:rsidRPr="00712084" w:rsidRDefault="00440C18" w:rsidP="008564C1">
            <w:pPr>
              <w:pStyle w:val="SIWZ-opispunktwwtabelce"/>
              <w:spacing w:after="480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32F67C03" w14:textId="77777777" w:rsidTr="008564C1">
        <w:trPr>
          <w:trHeight w:val="1032"/>
        </w:trPr>
        <w:tc>
          <w:tcPr>
            <w:tcW w:w="568" w:type="dxa"/>
          </w:tcPr>
          <w:p w14:paraId="3EDFD00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2B3C942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łuku na torach zaplecza technicznego w warunkach warsztatowych</w:t>
            </w:r>
          </w:p>
        </w:tc>
        <w:tc>
          <w:tcPr>
            <w:tcW w:w="3307" w:type="dxa"/>
          </w:tcPr>
          <w:p w14:paraId="4E0B8BE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100 m</w:t>
            </w:r>
          </w:p>
        </w:tc>
        <w:tc>
          <w:tcPr>
            <w:tcW w:w="2410" w:type="dxa"/>
          </w:tcPr>
          <w:p w14:paraId="2C04106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11645DE" w14:textId="77777777" w:rsidTr="008564C1">
        <w:tc>
          <w:tcPr>
            <w:tcW w:w="568" w:type="dxa"/>
          </w:tcPr>
          <w:p w14:paraId="3500603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6A77479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łuku na torach trakcyjnych</w:t>
            </w:r>
          </w:p>
        </w:tc>
        <w:tc>
          <w:tcPr>
            <w:tcW w:w="3307" w:type="dxa"/>
          </w:tcPr>
          <w:p w14:paraId="7D02352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160 m</w:t>
            </w:r>
          </w:p>
        </w:tc>
        <w:tc>
          <w:tcPr>
            <w:tcW w:w="2410" w:type="dxa"/>
          </w:tcPr>
          <w:p w14:paraId="58BD4BE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3C637CD" w14:textId="77777777" w:rsidTr="008564C1">
        <w:tc>
          <w:tcPr>
            <w:tcW w:w="568" w:type="dxa"/>
          </w:tcPr>
          <w:p w14:paraId="7E834B2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0DE6505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krzywizny toru w płaszczyźnie pionowej</w:t>
            </w:r>
          </w:p>
        </w:tc>
        <w:tc>
          <w:tcPr>
            <w:tcW w:w="3307" w:type="dxa"/>
          </w:tcPr>
          <w:p w14:paraId="57A5C0B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500 m</w:t>
            </w:r>
          </w:p>
        </w:tc>
        <w:tc>
          <w:tcPr>
            <w:tcW w:w="2410" w:type="dxa"/>
          </w:tcPr>
          <w:p w14:paraId="0CE04BB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70567E5" w14:textId="77777777" w:rsidTr="008564C1">
        <w:trPr>
          <w:trHeight w:val="1408"/>
        </w:trPr>
        <w:tc>
          <w:tcPr>
            <w:tcW w:w="568" w:type="dxa"/>
          </w:tcPr>
          <w:p w14:paraId="3657786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54B30BD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Wysokość podłogi</w:t>
            </w:r>
          </w:p>
        </w:tc>
        <w:tc>
          <w:tcPr>
            <w:tcW w:w="3307" w:type="dxa"/>
          </w:tcPr>
          <w:p w14:paraId="73D9293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strefach wejścia do Pojazdu musi wynosić 760 ± 50 mm nad poziomem główki szyny (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npgs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D0E159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 xml:space="preserve">Przejścia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międzyczłonowe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wg propozycji Wykonawcy.</w:t>
            </w:r>
          </w:p>
          <w:p w14:paraId="505F252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całym przedziale pasażerskim min. 70% podłogi niskiej jak dla strefy wyjścia. Zmiana wysokości podłogi w strefach wejściowych może odbywać się za pomocą pochylni (w strefach przy kabinie maszynisty dopuszczalne schodki).</w:t>
            </w:r>
          </w:p>
        </w:tc>
        <w:tc>
          <w:tcPr>
            <w:tcW w:w="2410" w:type="dxa"/>
          </w:tcPr>
          <w:p w14:paraId="6D207D1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  <w:p w14:paraId="126CB3BB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F37B983" w14:textId="77777777" w:rsidR="00440C18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47D4D9B7" w14:textId="77777777" w:rsidR="00440C18" w:rsidRDefault="00440C18" w:rsidP="008564C1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4BB11686" w14:textId="77777777" w:rsidR="00440C18" w:rsidRPr="00712084" w:rsidRDefault="00440C18" w:rsidP="008564C1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3B9F2B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  <w:p w14:paraId="6FA21140" w14:textId="77777777" w:rsidR="00440C18" w:rsidRPr="00712084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77CC73A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8F3C30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A8DBDE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ABB495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DFA7E0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DC2AFEF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0E43D4A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0F10151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7ACCF6AF" w14:textId="77777777" w:rsidTr="008564C1">
        <w:tc>
          <w:tcPr>
            <w:tcW w:w="568" w:type="dxa"/>
          </w:tcPr>
          <w:p w14:paraId="256FAEE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71" w:type="dxa"/>
            <w:gridSpan w:val="3"/>
          </w:tcPr>
          <w:p w14:paraId="4895D7B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Standard dla pasażerów stojących</w:t>
            </w:r>
          </w:p>
        </w:tc>
        <w:tc>
          <w:tcPr>
            <w:tcW w:w="3307" w:type="dxa"/>
          </w:tcPr>
          <w:p w14:paraId="378174BA" w14:textId="3D43892F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Podstawowy: 4 os./m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67D6F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Powierzchnia Pojazdu przeznaczona dla osób stojących powinna być przystosowana do obciążenia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500 kg/m2.</w:t>
            </w:r>
          </w:p>
          <w:p w14:paraId="36AEA1F0" w14:textId="77777777" w:rsidR="00440C18" w:rsidRPr="00712084" w:rsidRDefault="00440C18" w:rsidP="008564C1">
            <w:pPr>
              <w:pStyle w:val="SIWZ-opispunktwwtabelce"/>
              <w:spacing w:before="0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8756B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716A53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F7968D8" w14:textId="77777777" w:rsidTr="008564C1">
        <w:tc>
          <w:tcPr>
            <w:tcW w:w="568" w:type="dxa"/>
          </w:tcPr>
          <w:p w14:paraId="2420914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78" w:type="dxa"/>
            <w:gridSpan w:val="4"/>
          </w:tcPr>
          <w:p w14:paraId="10716A3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Bezpieczeństwo jazdy:</w:t>
            </w:r>
          </w:p>
        </w:tc>
        <w:tc>
          <w:tcPr>
            <w:tcW w:w="2410" w:type="dxa"/>
          </w:tcPr>
          <w:p w14:paraId="6A04A6A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6C02373E" w14:textId="77777777" w:rsidTr="008564C1">
        <w:tc>
          <w:tcPr>
            <w:tcW w:w="568" w:type="dxa"/>
          </w:tcPr>
          <w:p w14:paraId="7FB8180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547FDF60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poziom hałasu</w:t>
            </w:r>
          </w:p>
        </w:tc>
        <w:tc>
          <w:tcPr>
            <w:tcW w:w="3307" w:type="dxa"/>
          </w:tcPr>
          <w:p w14:paraId="48A93D51" w14:textId="77777777" w:rsidR="00440C18" w:rsidRDefault="00440C18" w:rsidP="00787585">
            <w:pPr>
              <w:pStyle w:val="SIWZ-opispunktwwtabelce"/>
              <w:numPr>
                <w:ilvl w:val="0"/>
                <w:numId w:val="4"/>
              </w:numPr>
              <w:ind w:left="364" w:hanging="54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TSI dotyczącej dopuszczalnych poziomów emisji hałasu przez tabor kolejowy wszystkich rodzajów, przyjętej Rozporządzeniem Komisji Europejskiej Nr 1304/2014</w:t>
            </w:r>
          </w:p>
          <w:p w14:paraId="1FA2254B" w14:textId="6F5E267D" w:rsidR="00440C18" w:rsidRPr="00E228C8" w:rsidRDefault="008564C1" w:rsidP="00440C18">
            <w:pPr>
              <w:pStyle w:val="SIWZ-opispunktwwtabelce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 xml:space="preserve">Poziom emisji hałasu w przedziałach dla pasażerów – nie więcej niż 70 </w:t>
            </w:r>
            <w:proofErr w:type="spellStart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>dB</w:t>
            </w:r>
            <w:proofErr w:type="spellEnd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 xml:space="preserve"> w każdym z przedziałów pasażerskich przy prędkości maksymalnej pojazdu wg PN/EN/ISO-3381 oraz nie więcej niż 65 </w:t>
            </w:r>
            <w:proofErr w:type="spellStart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>dB</w:t>
            </w:r>
            <w:proofErr w:type="spellEnd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 xml:space="preserve"> przy prędkości 80 km/h.</w:t>
            </w:r>
          </w:p>
          <w:p w14:paraId="2A7D720F" w14:textId="6B29FC35" w:rsidR="00440C18" w:rsidRDefault="00440C18" w:rsidP="00E228C8">
            <w:pPr>
              <w:pStyle w:val="SIWZ-opispunktwwtabelce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lastRenderedPageBreak/>
              <w:t xml:space="preserve">Poziom hałasu generowanego przez urządzenia klimatyzacyjne i zasilające je w energie elektryczną na postoju Pojazdu - nie więcej niż 57 </w:t>
            </w:r>
            <w:proofErr w:type="spellStart"/>
            <w:r w:rsidR="008564C1">
              <w:rPr>
                <w:rFonts w:ascii="Arial" w:hAnsi="Arial" w:cs="Arial"/>
                <w:kern w:val="32"/>
                <w:sz w:val="24"/>
                <w:szCs w:val="24"/>
              </w:rPr>
              <w:t>dB</w:t>
            </w:r>
            <w:proofErr w:type="spellEnd"/>
            <w:r w:rsidR="008564C1"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w każdym z przedziałów pasażerskich wg Karty UIC 553. </w:t>
            </w:r>
          </w:p>
        </w:tc>
        <w:tc>
          <w:tcPr>
            <w:tcW w:w="2410" w:type="dxa"/>
          </w:tcPr>
          <w:p w14:paraId="298D6BB0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  <w:p w14:paraId="3169084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56FF86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399EC2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30642E1" w14:textId="77777777" w:rsidR="00440C18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24084FC" w14:textId="77777777" w:rsidR="00440C18" w:rsidRPr="00712084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703A89D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10C601B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173C03BA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467A5E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7554725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D972C63" w14:textId="77777777" w:rsidR="00440C18" w:rsidRPr="00712084" w:rsidRDefault="00440C18" w:rsidP="008564C1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1B8E928E" w14:textId="77777777" w:rsidR="00440C18" w:rsidRPr="00712084" w:rsidRDefault="00440C18" w:rsidP="008564C1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47991B17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7B12276" w14:textId="77777777" w:rsidR="00440C18" w:rsidRPr="00712084" w:rsidRDefault="00440C18" w:rsidP="008564C1">
            <w:pPr>
              <w:pStyle w:val="SIWZ-opispunktwwtabelce"/>
              <w:spacing w:before="180" w:after="30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  <w:p w14:paraId="4183F24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DF2F086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4AE148D5" w14:textId="77777777" w:rsidTr="008564C1">
        <w:tc>
          <w:tcPr>
            <w:tcW w:w="568" w:type="dxa"/>
          </w:tcPr>
          <w:p w14:paraId="2C0E3B6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909142A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komfort wibracji</w:t>
            </w:r>
          </w:p>
        </w:tc>
        <w:tc>
          <w:tcPr>
            <w:tcW w:w="3307" w:type="dxa"/>
          </w:tcPr>
          <w:p w14:paraId="2C5768E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ENV 12299 (z 1999 r.)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05F1625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791ADA5" w14:textId="77777777" w:rsidTr="008564C1">
        <w:tc>
          <w:tcPr>
            <w:tcW w:w="568" w:type="dxa"/>
          </w:tcPr>
          <w:p w14:paraId="3FB3E07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72B7A500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komfort cieplny</w:t>
            </w:r>
          </w:p>
        </w:tc>
        <w:tc>
          <w:tcPr>
            <w:tcW w:w="3307" w:type="dxa"/>
          </w:tcPr>
          <w:p w14:paraId="0A41D46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PN-EN 14750:2006 kategoria B pojazdów podmiejskich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7F5B4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TSI przyjętej Rozporządzeniem Komisji Europejskiej nr 1302/2014</w:t>
            </w:r>
          </w:p>
        </w:tc>
        <w:tc>
          <w:tcPr>
            <w:tcW w:w="2410" w:type="dxa"/>
          </w:tcPr>
          <w:p w14:paraId="22DE5C8F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BD250AF" w14:textId="77777777" w:rsidTr="008564C1">
        <w:tc>
          <w:tcPr>
            <w:tcW w:w="568" w:type="dxa"/>
          </w:tcPr>
          <w:p w14:paraId="3ABF68A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5C1EED71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indukcja pola elektromagnetycznego</w:t>
            </w:r>
          </w:p>
        </w:tc>
        <w:tc>
          <w:tcPr>
            <w:tcW w:w="3307" w:type="dxa"/>
          </w:tcPr>
          <w:p w14:paraId="2987DDE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Max. 2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mT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C59605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359DF5B" w14:textId="77777777" w:rsidTr="008564C1">
        <w:tc>
          <w:tcPr>
            <w:tcW w:w="9356" w:type="dxa"/>
            <w:gridSpan w:val="6"/>
          </w:tcPr>
          <w:p w14:paraId="7E6E2A4E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E.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elektryczny</w:t>
            </w:r>
          </w:p>
        </w:tc>
      </w:tr>
      <w:tr w:rsidR="00440C18" w:rsidRPr="00712084" w14:paraId="69E8C615" w14:textId="77777777" w:rsidTr="008564C1">
        <w:tc>
          <w:tcPr>
            <w:tcW w:w="568" w:type="dxa"/>
          </w:tcPr>
          <w:p w14:paraId="09DA8AF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2012D91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Falownik</w:t>
            </w:r>
          </w:p>
        </w:tc>
        <w:tc>
          <w:tcPr>
            <w:tcW w:w="3307" w:type="dxa"/>
          </w:tcPr>
          <w:p w14:paraId="0E1EFE48" w14:textId="5599BFBC" w:rsidR="00440C18" w:rsidRDefault="00BB6EB9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3745F">
              <w:rPr>
                <w:rFonts w:ascii="Arial" w:hAnsi="Arial" w:cs="Arial"/>
                <w:sz w:val="24"/>
                <w:szCs w:val="24"/>
              </w:rPr>
              <w:t xml:space="preserve">przekształtniki energoelektroniczne w technologii półprzewodnikowej IGBT indywidualne lub grupowe maksymalnie na dwa silniki. </w:t>
            </w:r>
            <w:r w:rsidRPr="00F3745F">
              <w:rPr>
                <w:bCs/>
                <w:sz w:val="24"/>
                <w:szCs w:val="24"/>
              </w:rPr>
              <w:t xml:space="preserve">Zamontować minimum </w:t>
            </w:r>
            <w:r w:rsidRPr="00F3745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F3745F">
              <w:rPr>
                <w:bCs/>
                <w:sz w:val="24"/>
                <w:szCs w:val="24"/>
              </w:rPr>
              <w:t>niezależne falowniki, w celu zapewnienia pełnej redundancji systemu (włącznie z elektronika sterująca)</w:t>
            </w:r>
            <w:r w:rsidR="00440C18"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60DC91A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6338E58" w14:textId="77777777" w:rsidTr="008564C1">
        <w:tc>
          <w:tcPr>
            <w:tcW w:w="568" w:type="dxa"/>
          </w:tcPr>
          <w:p w14:paraId="2203F31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0C917C9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Napęd</w:t>
            </w:r>
          </w:p>
        </w:tc>
        <w:tc>
          <w:tcPr>
            <w:tcW w:w="3307" w:type="dxa"/>
          </w:tcPr>
          <w:p w14:paraId="44649DE4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Silniki prądu przemiennego asynchroniczne.</w:t>
            </w:r>
          </w:p>
        </w:tc>
        <w:tc>
          <w:tcPr>
            <w:tcW w:w="2410" w:type="dxa"/>
          </w:tcPr>
          <w:p w14:paraId="630A1E26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6956FED" w14:textId="77777777" w:rsidTr="008564C1">
        <w:tc>
          <w:tcPr>
            <w:tcW w:w="568" w:type="dxa"/>
          </w:tcPr>
          <w:p w14:paraId="52E8871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3D93048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Napięcia obwodów pomocniczych </w:t>
            </w:r>
          </w:p>
        </w:tc>
        <w:tc>
          <w:tcPr>
            <w:tcW w:w="3307" w:type="dxa"/>
          </w:tcPr>
          <w:p w14:paraId="4C22597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3 x 400 V AC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410" w:type="dxa"/>
          </w:tcPr>
          <w:p w14:paraId="5CCFAFBB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F66AFDD" w14:textId="77777777" w:rsidTr="008564C1">
        <w:tc>
          <w:tcPr>
            <w:tcW w:w="568" w:type="dxa"/>
          </w:tcPr>
          <w:p w14:paraId="4DF3AC8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182E207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Napięcia baterii </w:t>
            </w: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akumulatorów, obwodów sterująco – kontrolnych</w:t>
            </w:r>
          </w:p>
        </w:tc>
        <w:tc>
          <w:tcPr>
            <w:tcW w:w="3307" w:type="dxa"/>
          </w:tcPr>
          <w:p w14:paraId="3CA141C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 xml:space="preserve">Napięcie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110 V DC</w:t>
            </w:r>
          </w:p>
        </w:tc>
        <w:tc>
          <w:tcPr>
            <w:tcW w:w="2410" w:type="dxa"/>
          </w:tcPr>
          <w:p w14:paraId="1164B454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B8B55F6" w14:textId="77777777" w:rsidTr="008564C1">
        <w:tc>
          <w:tcPr>
            <w:tcW w:w="568" w:type="dxa"/>
          </w:tcPr>
          <w:p w14:paraId="017597B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174A069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Przekształtnik wspomagania pomocniczego</w:t>
            </w:r>
          </w:p>
        </w:tc>
        <w:tc>
          <w:tcPr>
            <w:tcW w:w="3307" w:type="dxa"/>
          </w:tcPr>
          <w:p w14:paraId="0DEAE6A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Statyczne, układ falownika półprzewodnikowego IGBT, zdublowane zasilanie obwodów pomocniczych oraz obwodów sterująco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 – kontrolnych (min. 2 przekształtniki).</w:t>
            </w:r>
          </w:p>
        </w:tc>
        <w:tc>
          <w:tcPr>
            <w:tcW w:w="2410" w:type="dxa"/>
          </w:tcPr>
          <w:p w14:paraId="079EA0CC" w14:textId="77777777" w:rsidR="00440C18" w:rsidRPr="00712084" w:rsidRDefault="00440C18" w:rsidP="008564C1">
            <w:pPr>
              <w:pStyle w:val="SIWZ-opispunktwwtabelce"/>
              <w:spacing w:before="80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853D2FB" w14:textId="77777777" w:rsidTr="008564C1">
        <w:tc>
          <w:tcPr>
            <w:tcW w:w="568" w:type="dxa"/>
          </w:tcPr>
          <w:p w14:paraId="5B6DA82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18D7CF7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Układ sterowania i kontroli wraz z układem przeciwpoślizgowym </w:t>
            </w:r>
          </w:p>
        </w:tc>
        <w:tc>
          <w:tcPr>
            <w:tcW w:w="3307" w:type="dxa"/>
          </w:tcPr>
          <w:p w14:paraId="2A3F853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Mikroprocesorowy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samokontrolą, zgodny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normą PN-EN 50155:2007.</w:t>
            </w:r>
          </w:p>
        </w:tc>
        <w:tc>
          <w:tcPr>
            <w:tcW w:w="2410" w:type="dxa"/>
          </w:tcPr>
          <w:p w14:paraId="61E564AB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79C44C6" w14:textId="77777777" w:rsidTr="008564C1">
        <w:tc>
          <w:tcPr>
            <w:tcW w:w="568" w:type="dxa"/>
          </w:tcPr>
          <w:p w14:paraId="02D1BF6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4"/>
              </w:tabs>
              <w:ind w:left="397" w:right="-108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43A797B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Bateria akumulatorów</w:t>
            </w:r>
          </w:p>
        </w:tc>
        <w:tc>
          <w:tcPr>
            <w:tcW w:w="3307" w:type="dxa"/>
          </w:tcPr>
          <w:p w14:paraId="0F736EF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Zasadowa, żywotność minimum 10 lat, z możliwością doładowania baterii na pojeździe z zewnętrznego źródła 3 x 400 V AC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A75E34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73251C5" w14:textId="77777777" w:rsidTr="008564C1">
        <w:tc>
          <w:tcPr>
            <w:tcW w:w="568" w:type="dxa"/>
          </w:tcPr>
          <w:p w14:paraId="41074C0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4FFD6CC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System ochrony i zabezpieczeń</w:t>
            </w:r>
          </w:p>
        </w:tc>
        <w:tc>
          <w:tcPr>
            <w:tcW w:w="3307" w:type="dxa"/>
          </w:tcPr>
          <w:p w14:paraId="484226B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normą PN-EN 50153:2004.</w:t>
            </w:r>
          </w:p>
        </w:tc>
        <w:tc>
          <w:tcPr>
            <w:tcW w:w="2410" w:type="dxa"/>
          </w:tcPr>
          <w:p w14:paraId="2CD51FD1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B082B8A" w14:textId="77777777" w:rsidTr="008564C1">
        <w:tc>
          <w:tcPr>
            <w:tcW w:w="568" w:type="dxa"/>
          </w:tcPr>
          <w:p w14:paraId="3077B8E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14:paraId="7BFE251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Wyposażenie elektroniczne</w:t>
            </w:r>
          </w:p>
        </w:tc>
        <w:tc>
          <w:tcPr>
            <w:tcW w:w="3307" w:type="dxa"/>
          </w:tcPr>
          <w:p w14:paraId="5FE146F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normą PN-EN 50155:2007.</w:t>
            </w:r>
          </w:p>
        </w:tc>
        <w:tc>
          <w:tcPr>
            <w:tcW w:w="2410" w:type="dxa"/>
          </w:tcPr>
          <w:p w14:paraId="606C04FC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4D8CBF0" w14:textId="77777777" w:rsidTr="008564C1">
        <w:tc>
          <w:tcPr>
            <w:tcW w:w="568" w:type="dxa"/>
          </w:tcPr>
          <w:p w14:paraId="737B078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071" w:type="dxa"/>
            <w:gridSpan w:val="3"/>
          </w:tcPr>
          <w:p w14:paraId="51DBA67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Pomiar energii elektrycznej</w:t>
            </w:r>
          </w:p>
        </w:tc>
        <w:tc>
          <w:tcPr>
            <w:tcW w:w="3307" w:type="dxa"/>
          </w:tcPr>
          <w:p w14:paraId="728D417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System licznikowy zliczający energię pobraną i oddaną, wyposażony w moduł nadawczo-odbiorczy zatwierdzony przez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 xml:space="preserve"> Energetyka SA. Wszystkie podzespoły systemu powinny posiadać odpowiednie certyfikaty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i być dopuszczone do pracy przez odpowiednie urzędy państwowe. </w:t>
            </w:r>
          </w:p>
        </w:tc>
        <w:tc>
          <w:tcPr>
            <w:tcW w:w="2410" w:type="dxa"/>
          </w:tcPr>
          <w:p w14:paraId="3014B10B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4D17E4E" w14:textId="77777777" w:rsidTr="008564C1">
        <w:tc>
          <w:tcPr>
            <w:tcW w:w="568" w:type="dxa"/>
          </w:tcPr>
          <w:p w14:paraId="2C1480F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071" w:type="dxa"/>
            <w:gridSpan w:val="3"/>
          </w:tcPr>
          <w:p w14:paraId="29A4683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Charakterystyka ograniczenia mocy Pojazdu</w:t>
            </w:r>
          </w:p>
        </w:tc>
        <w:tc>
          <w:tcPr>
            <w:tcW w:w="3307" w:type="dxa"/>
          </w:tcPr>
          <w:p w14:paraId="233EA95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PN-EN 50388:2012/AC:2014-03</w:t>
            </w:r>
          </w:p>
          <w:p w14:paraId="35F38AF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Maksymalny prąd pobierany przez Pojazd o max. długości (3 Pojazdy) – 2200 A.</w:t>
            </w:r>
          </w:p>
          <w:p w14:paraId="5B279C3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Maksymalny prąd pobierany podczas postoju – 200 A (dotyczy linii zmodernizowanych wg TSI), na liniach przed modernizacją musi być możliwość ograniczenia (sterowania z pulpitu maszynisty) mocy pobieranej przez Pojazd o maksymalnej długości – do 4 MW. Po osiągnięciu 4 MW przyspieszenie powinno być ograniczane zgodnie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hiperbolą mocy.</w:t>
            </w:r>
          </w:p>
        </w:tc>
        <w:tc>
          <w:tcPr>
            <w:tcW w:w="2410" w:type="dxa"/>
          </w:tcPr>
          <w:p w14:paraId="19A1E74B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7332E9E1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03436171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4AFDD38A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6A9246A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21E6A15E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7C9691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7592851F" w14:textId="77777777" w:rsidTr="008564C1">
        <w:tc>
          <w:tcPr>
            <w:tcW w:w="568" w:type="dxa"/>
          </w:tcPr>
          <w:p w14:paraId="23E7663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071" w:type="dxa"/>
            <w:gridSpan w:val="3"/>
          </w:tcPr>
          <w:p w14:paraId="7F48BA1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Ochrona odgromowa i przeciwprzepięciowa </w:t>
            </w:r>
          </w:p>
        </w:tc>
        <w:tc>
          <w:tcPr>
            <w:tcW w:w="3307" w:type="dxa"/>
          </w:tcPr>
          <w:p w14:paraId="241734E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Winna zapewniać skuteczne tłumienie przepięć o wartości większej niż 6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, obwód główny zasilania powinien być wyposażony w filtr wejściowy i odgromnik, zgodnie z projektem PN-EN50388:2012/AC:2014-03 oraz Kartą UIC 797.</w:t>
            </w:r>
          </w:p>
        </w:tc>
        <w:tc>
          <w:tcPr>
            <w:tcW w:w="2410" w:type="dxa"/>
          </w:tcPr>
          <w:p w14:paraId="295679F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42A5D08" w14:textId="77777777" w:rsidTr="008564C1">
        <w:tc>
          <w:tcPr>
            <w:tcW w:w="9356" w:type="dxa"/>
            <w:gridSpan w:val="6"/>
          </w:tcPr>
          <w:p w14:paraId="1109E888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F.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Wózek</w:t>
            </w:r>
          </w:p>
        </w:tc>
      </w:tr>
      <w:tr w:rsidR="00440C18" w:rsidRPr="00712084" w14:paraId="2932701F" w14:textId="77777777" w:rsidTr="008564C1">
        <w:tc>
          <w:tcPr>
            <w:tcW w:w="568" w:type="dxa"/>
          </w:tcPr>
          <w:p w14:paraId="283FDB8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34D5281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Rodzaj koła jezdnego</w:t>
            </w:r>
          </w:p>
        </w:tc>
        <w:tc>
          <w:tcPr>
            <w:tcW w:w="3307" w:type="dxa"/>
          </w:tcPr>
          <w:p w14:paraId="70703C6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Monoblokowe, zgodne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TSI przyjętą Rozporządzeniem Komisji Europejskiej Nr 1302/2014 oraz PN-EN 13715+A1:2011.</w:t>
            </w:r>
          </w:p>
        </w:tc>
        <w:tc>
          <w:tcPr>
            <w:tcW w:w="2410" w:type="dxa"/>
          </w:tcPr>
          <w:p w14:paraId="1CCABFF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32ADE73" w14:textId="77777777" w:rsidTr="008564C1">
        <w:tc>
          <w:tcPr>
            <w:tcW w:w="568" w:type="dxa"/>
          </w:tcPr>
          <w:p w14:paraId="0F041A8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2B794DA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Odsprężynowanie</w:t>
            </w:r>
            <w:proofErr w:type="spellEnd"/>
          </w:p>
        </w:tc>
        <w:tc>
          <w:tcPr>
            <w:tcW w:w="3307" w:type="dxa"/>
          </w:tcPr>
          <w:p w14:paraId="67A5FA5A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Dwustopniowe, zapewniające izolację elektryczną łożysk maźniczych i czopa skrętu lub cięgieł oraz bocznikowanie przepływu prądów zakłóceniowych.</w:t>
            </w:r>
          </w:p>
        </w:tc>
        <w:tc>
          <w:tcPr>
            <w:tcW w:w="2410" w:type="dxa"/>
          </w:tcPr>
          <w:p w14:paraId="65824F58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DA234B7" w14:textId="77777777" w:rsidTr="008564C1">
        <w:tc>
          <w:tcPr>
            <w:tcW w:w="568" w:type="dxa"/>
          </w:tcPr>
          <w:p w14:paraId="2EA4C8CE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2B85750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 stopień</w:t>
            </w:r>
          </w:p>
        </w:tc>
        <w:tc>
          <w:tcPr>
            <w:tcW w:w="3307" w:type="dxa"/>
          </w:tcPr>
          <w:p w14:paraId="74FA4EA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Sprężyny gumowe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lub śrubowe</w:t>
            </w:r>
          </w:p>
        </w:tc>
        <w:tc>
          <w:tcPr>
            <w:tcW w:w="2410" w:type="dxa"/>
          </w:tcPr>
          <w:p w14:paraId="41A9796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8A93D92" w14:textId="77777777" w:rsidTr="008564C1">
        <w:tc>
          <w:tcPr>
            <w:tcW w:w="568" w:type="dxa"/>
          </w:tcPr>
          <w:p w14:paraId="72CD05FA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E6B3C2F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II stopień</w:t>
            </w:r>
          </w:p>
        </w:tc>
        <w:tc>
          <w:tcPr>
            <w:tcW w:w="3307" w:type="dxa"/>
          </w:tcPr>
          <w:p w14:paraId="32F0B45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Pneumatyczny</w:t>
            </w:r>
          </w:p>
        </w:tc>
        <w:tc>
          <w:tcPr>
            <w:tcW w:w="2410" w:type="dxa"/>
          </w:tcPr>
          <w:p w14:paraId="57440CBB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A17F924" w14:textId="77777777" w:rsidTr="008564C1">
        <w:tc>
          <w:tcPr>
            <w:tcW w:w="568" w:type="dxa"/>
          </w:tcPr>
          <w:p w14:paraId="3FABE98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412996B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Układ smarowania obrzeży kół</w:t>
            </w:r>
          </w:p>
        </w:tc>
        <w:tc>
          <w:tcPr>
            <w:tcW w:w="3307" w:type="dxa"/>
          </w:tcPr>
          <w:p w14:paraId="73879B5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Automatyczny natrysk medium smarującego (ekologiczny środek smarny)</w:t>
            </w:r>
          </w:p>
        </w:tc>
        <w:tc>
          <w:tcPr>
            <w:tcW w:w="2410" w:type="dxa"/>
          </w:tcPr>
          <w:p w14:paraId="345EF634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A905C19" w14:textId="77777777" w:rsidTr="008564C1">
        <w:tc>
          <w:tcPr>
            <w:tcW w:w="568" w:type="dxa"/>
          </w:tcPr>
          <w:p w14:paraId="44BDA22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3A02CEB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Zestaw kołowy</w:t>
            </w:r>
          </w:p>
        </w:tc>
        <w:tc>
          <w:tcPr>
            <w:tcW w:w="3307" w:type="dxa"/>
          </w:tcPr>
          <w:p w14:paraId="18C0474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O rezystancji co najwyżej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mΩ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, zapewniający elektryczne zwieranie toków szynowych.</w:t>
            </w:r>
          </w:p>
        </w:tc>
        <w:tc>
          <w:tcPr>
            <w:tcW w:w="2410" w:type="dxa"/>
          </w:tcPr>
          <w:p w14:paraId="237C1723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D6F69C0" w14:textId="77777777" w:rsidTr="008564C1">
        <w:tc>
          <w:tcPr>
            <w:tcW w:w="568" w:type="dxa"/>
          </w:tcPr>
          <w:p w14:paraId="3F2A28B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4F69A59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Wózki</w:t>
            </w:r>
          </w:p>
        </w:tc>
        <w:tc>
          <w:tcPr>
            <w:tcW w:w="3307" w:type="dxa"/>
          </w:tcPr>
          <w:p w14:paraId="23025DE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Spełniające wymagania TSI przyjętej Rozporządzeniem Komisji Europejskiej Nr 1302/2014 oraz Kart UIC z grupy 515</w:t>
            </w:r>
          </w:p>
        </w:tc>
        <w:tc>
          <w:tcPr>
            <w:tcW w:w="2410" w:type="dxa"/>
          </w:tcPr>
          <w:p w14:paraId="2CD9752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01AA728" w14:textId="77777777" w:rsidTr="008564C1">
        <w:tc>
          <w:tcPr>
            <w:tcW w:w="568" w:type="dxa"/>
          </w:tcPr>
          <w:p w14:paraId="2638C0C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6A480D1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Piasecznice</w:t>
            </w:r>
          </w:p>
        </w:tc>
        <w:tc>
          <w:tcPr>
            <w:tcW w:w="3307" w:type="dxa"/>
          </w:tcPr>
          <w:p w14:paraId="692C4A02" w14:textId="7520EB8E" w:rsidR="00440C18" w:rsidRPr="00E228C8" w:rsidRDefault="00E228C8" w:rsidP="00E228C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E228C8">
              <w:rPr>
                <w:rFonts w:ascii="Arial" w:hAnsi="Arial" w:cs="Arial"/>
                <w:sz w:val="24"/>
                <w:szCs w:val="24"/>
              </w:rPr>
              <w:t xml:space="preserve">Zgodne z wymaganiami TSI </w:t>
            </w:r>
            <w:r w:rsidRPr="00E228C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przyjętej Rozporządzeniem Komisji Europejskiej (UE) nr 1302/2014 z dnia 18 listopada 2014</w:t>
            </w:r>
            <w:r w:rsidRPr="00E228C8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63201035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712F1D0" w14:textId="77777777" w:rsidTr="008564C1">
        <w:tc>
          <w:tcPr>
            <w:tcW w:w="568" w:type="dxa"/>
          </w:tcPr>
          <w:p w14:paraId="798B849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7869A31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Klocki czyszczące powierzchnie toczne kół monoblokowych</w:t>
            </w:r>
          </w:p>
        </w:tc>
        <w:tc>
          <w:tcPr>
            <w:tcW w:w="3307" w:type="dxa"/>
          </w:tcPr>
          <w:p w14:paraId="07A373D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 na zestawach kołowych wózków napędnych.</w:t>
            </w:r>
          </w:p>
        </w:tc>
        <w:tc>
          <w:tcPr>
            <w:tcW w:w="2410" w:type="dxa"/>
          </w:tcPr>
          <w:p w14:paraId="24A0C785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F83C3AB" w14:textId="77777777" w:rsidTr="008564C1">
        <w:tc>
          <w:tcPr>
            <w:tcW w:w="568" w:type="dxa"/>
          </w:tcPr>
          <w:p w14:paraId="3CD390C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1B650DF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Inne wymagania</w:t>
            </w:r>
          </w:p>
        </w:tc>
        <w:tc>
          <w:tcPr>
            <w:tcW w:w="3307" w:type="dxa"/>
          </w:tcPr>
          <w:p w14:paraId="0ED4712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Konstrukcja wózka musi umożliwiać pomiar temperatury łożysk przez przytorowe urządzenia pomiarowe.</w:t>
            </w:r>
          </w:p>
        </w:tc>
        <w:tc>
          <w:tcPr>
            <w:tcW w:w="2410" w:type="dxa"/>
          </w:tcPr>
          <w:p w14:paraId="0705AB2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32A80E9" w14:textId="77777777" w:rsidTr="008564C1">
        <w:tc>
          <w:tcPr>
            <w:tcW w:w="9356" w:type="dxa"/>
            <w:gridSpan w:val="6"/>
          </w:tcPr>
          <w:p w14:paraId="7CF6626A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G.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Sprzęg</w:t>
            </w:r>
          </w:p>
        </w:tc>
      </w:tr>
      <w:tr w:rsidR="00440C18" w:rsidRPr="00712084" w14:paraId="4A858E1E" w14:textId="77777777" w:rsidTr="008564C1">
        <w:tc>
          <w:tcPr>
            <w:tcW w:w="568" w:type="dxa"/>
          </w:tcPr>
          <w:p w14:paraId="60A01C9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7976DF8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Sprzęg czołowy</w:t>
            </w:r>
          </w:p>
        </w:tc>
        <w:tc>
          <w:tcPr>
            <w:tcW w:w="3307" w:type="dxa"/>
          </w:tcPr>
          <w:p w14:paraId="6069D06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Automatyczny o osi sprzęgania na wysokości maksymalnej (na nowych kołach, bez obciążenia) 1040 mm wg PN-EN 15020+A1:2011 lub zmiennej, musi być wyposażony w złącza umożliwiające sterowanie ukrotnione; kształt głowicy musi pozwalać na sprzęganie mechaniczne z istniejącym taborem nowej generacji – głowica typ 10. Wykluczone są dodatkowe złącza elektryczne poza sprzęgiem automatycznym, z zastrzeżeniem pkt O.3. lit. c. Części II SIWZ. Wymagana jest możliwość połączenia przewodu hamulcowego Pojazdu z przewodem hamulcowym pojazdu ze sprzęgiem śrubowym.</w:t>
            </w:r>
          </w:p>
          <w:p w14:paraId="566CC63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Każdy sprzęg wyposażyć w osłonę chroniącą przed brudem, śniegiem i lodem.</w:t>
            </w:r>
          </w:p>
        </w:tc>
        <w:tc>
          <w:tcPr>
            <w:tcW w:w="2410" w:type="dxa"/>
          </w:tcPr>
          <w:p w14:paraId="25FD6B80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0611CB7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3B77662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0458BD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7132CF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5B0185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FA2353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CE1667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E25908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226005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6E7716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7F662E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23DBDC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05A6E83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F276D2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69375F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220734B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1F3EECB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61CC6F9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90A2781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159A730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13BB46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6C8617D" w14:textId="77777777" w:rsidTr="008564C1">
        <w:tc>
          <w:tcPr>
            <w:tcW w:w="568" w:type="dxa"/>
          </w:tcPr>
          <w:p w14:paraId="00A9EA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1197A19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Sprzęg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międzyczłonowy</w:t>
            </w:r>
            <w:proofErr w:type="spellEnd"/>
          </w:p>
        </w:tc>
        <w:tc>
          <w:tcPr>
            <w:tcW w:w="3307" w:type="dxa"/>
          </w:tcPr>
          <w:p w14:paraId="011E5E6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Stały, z możliwością rozłączania w warunkach warsztatowych. </w:t>
            </w:r>
          </w:p>
        </w:tc>
        <w:tc>
          <w:tcPr>
            <w:tcW w:w="2410" w:type="dxa"/>
          </w:tcPr>
          <w:p w14:paraId="05180D71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63DDC44" w14:textId="77777777" w:rsidTr="008564C1">
        <w:tc>
          <w:tcPr>
            <w:tcW w:w="568" w:type="dxa"/>
          </w:tcPr>
          <w:p w14:paraId="5050ACE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4207055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Połączenia elektryczne obwodów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nn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pomiędzy członami w Pojeździe</w:t>
            </w:r>
          </w:p>
        </w:tc>
        <w:tc>
          <w:tcPr>
            <w:tcW w:w="3307" w:type="dxa"/>
          </w:tcPr>
          <w:p w14:paraId="2264AAE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 pomocą rozłączalnych złącz wielostykowych.</w:t>
            </w:r>
          </w:p>
        </w:tc>
        <w:tc>
          <w:tcPr>
            <w:tcW w:w="2410" w:type="dxa"/>
          </w:tcPr>
          <w:p w14:paraId="0AFE3B84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69AA5E7" w14:textId="77777777" w:rsidTr="008564C1">
        <w:tc>
          <w:tcPr>
            <w:tcW w:w="9356" w:type="dxa"/>
            <w:gridSpan w:val="6"/>
          </w:tcPr>
          <w:p w14:paraId="1E380814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H.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Odbierak prądu</w:t>
            </w:r>
          </w:p>
        </w:tc>
      </w:tr>
      <w:tr w:rsidR="00440C18" w:rsidRPr="00712084" w14:paraId="10BE5F30" w14:textId="77777777" w:rsidTr="008564C1">
        <w:tc>
          <w:tcPr>
            <w:tcW w:w="568" w:type="dxa"/>
          </w:tcPr>
          <w:p w14:paraId="55DB896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6233F3C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Odbierak prądu</w:t>
            </w:r>
          </w:p>
        </w:tc>
        <w:tc>
          <w:tcPr>
            <w:tcW w:w="3307" w:type="dxa"/>
          </w:tcPr>
          <w:p w14:paraId="7E1B5F8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 szt., niesymetryczne, zgodne z PN-EN-50206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-1:2010, PR-PN-EN-50367:2006 oraz Kartą UIC 608 i TSI.</w:t>
            </w:r>
          </w:p>
          <w:p w14:paraId="7B2C6FC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Nakładki pantografu zgodne z TSI oraz wytycznymi zarządcy infrastruktury (PKP PLK).</w:t>
            </w:r>
          </w:p>
          <w:p w14:paraId="72C9AFF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Dopuszczony na terenie Polski.</w:t>
            </w:r>
          </w:p>
        </w:tc>
        <w:tc>
          <w:tcPr>
            <w:tcW w:w="2410" w:type="dxa"/>
          </w:tcPr>
          <w:p w14:paraId="3E705BE4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7782067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523F6F8E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6A77087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094D1FF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2848ED25" w14:textId="77777777" w:rsidR="00440C18" w:rsidRPr="00712084" w:rsidRDefault="00440C18" w:rsidP="008564C1">
            <w:pPr>
              <w:pStyle w:val="SIWZ-opispunktwwtabelce"/>
              <w:spacing w:before="4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A3332C7" w14:textId="77777777" w:rsidTr="008564C1">
        <w:tc>
          <w:tcPr>
            <w:tcW w:w="9356" w:type="dxa"/>
            <w:gridSpan w:val="6"/>
          </w:tcPr>
          <w:p w14:paraId="7256777F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hamulcowy</w:t>
            </w:r>
          </w:p>
        </w:tc>
      </w:tr>
      <w:tr w:rsidR="00440C18" w:rsidRPr="00712084" w14:paraId="10AD6D2B" w14:textId="77777777" w:rsidTr="008564C1">
        <w:tc>
          <w:tcPr>
            <w:tcW w:w="568" w:type="dxa"/>
          </w:tcPr>
          <w:p w14:paraId="192FEF0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5EF0FD2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System hamulca</w:t>
            </w:r>
          </w:p>
        </w:tc>
        <w:tc>
          <w:tcPr>
            <w:tcW w:w="3307" w:type="dxa"/>
          </w:tcPr>
          <w:p w14:paraId="5E2CFB2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Zgodny  z TSI przyjętą Rozporządzeniem Komisji Europejskiej Nr 1302/2014 oraz Kartą UIC 540.</w:t>
            </w:r>
          </w:p>
        </w:tc>
        <w:tc>
          <w:tcPr>
            <w:tcW w:w="2410" w:type="dxa"/>
          </w:tcPr>
          <w:p w14:paraId="7EAB6778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9FE26E9" w14:textId="77777777" w:rsidTr="008564C1">
        <w:tc>
          <w:tcPr>
            <w:tcW w:w="568" w:type="dxa"/>
          </w:tcPr>
          <w:p w14:paraId="6841C6C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3E7407C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Rodzaj hamulca</w:t>
            </w:r>
          </w:p>
        </w:tc>
        <w:tc>
          <w:tcPr>
            <w:tcW w:w="3307" w:type="dxa"/>
          </w:tcPr>
          <w:p w14:paraId="045A3ED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Tarczowy.</w:t>
            </w:r>
          </w:p>
        </w:tc>
        <w:tc>
          <w:tcPr>
            <w:tcW w:w="2410" w:type="dxa"/>
          </w:tcPr>
          <w:p w14:paraId="1528D19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D82A608" w14:textId="77777777" w:rsidTr="008564C1">
        <w:tc>
          <w:tcPr>
            <w:tcW w:w="568" w:type="dxa"/>
          </w:tcPr>
          <w:p w14:paraId="06279F4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3916FA9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Hamulec elektryczny </w:t>
            </w:r>
          </w:p>
        </w:tc>
        <w:tc>
          <w:tcPr>
            <w:tcW w:w="3307" w:type="dxa"/>
          </w:tcPr>
          <w:p w14:paraId="4198D78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Hamowanie odzyskowe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w pełnym zakresie napięć z możliwością automatycznego przechodzenia na hamowanie rezystancyjne i możliwością wyłączenia hamowania odzyskowego z kabiny maszynisty.</w:t>
            </w:r>
          </w:p>
        </w:tc>
        <w:tc>
          <w:tcPr>
            <w:tcW w:w="2410" w:type="dxa"/>
          </w:tcPr>
          <w:p w14:paraId="1F918AB3" w14:textId="77777777" w:rsidR="00440C18" w:rsidRPr="00712084" w:rsidRDefault="00440C18" w:rsidP="008564C1">
            <w:pPr>
              <w:pStyle w:val="SIWZ-opispunktwwtabelce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…………………….</w:t>
            </w:r>
          </w:p>
        </w:tc>
      </w:tr>
      <w:tr w:rsidR="00440C18" w:rsidRPr="00712084" w14:paraId="66901084" w14:textId="77777777" w:rsidTr="008564C1">
        <w:tc>
          <w:tcPr>
            <w:tcW w:w="568" w:type="dxa"/>
          </w:tcPr>
          <w:p w14:paraId="082852C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0DFD70C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eksploatacyjny</w:t>
            </w:r>
          </w:p>
        </w:tc>
        <w:tc>
          <w:tcPr>
            <w:tcW w:w="3307" w:type="dxa"/>
          </w:tcPr>
          <w:p w14:paraId="4EDBF76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Elektrodynamiczny z automatycznym przełączaniem na hamowanie pneumatyczne w końcowej fazie hamowania, niezależny zespolony hamulec pneumatyczny zgodny z obowiązującymi przepisami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>, automatycznie załączający się w przypadku braku działania hamulca elektrodynamicznego lub jego niewystarczającej siły w danym momencie, w przypadku hamowania odzyskowego musi istnieć możliwość wyłączenia z kabiny maszynisty i zastąpienia hamowania odzyskowego hamowaniem na rezystor.</w:t>
            </w:r>
          </w:p>
        </w:tc>
        <w:tc>
          <w:tcPr>
            <w:tcW w:w="2410" w:type="dxa"/>
          </w:tcPr>
          <w:p w14:paraId="67B003D6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…………………….</w:t>
            </w:r>
          </w:p>
        </w:tc>
      </w:tr>
      <w:tr w:rsidR="00440C18" w:rsidRPr="00712084" w14:paraId="3278F587" w14:textId="77777777" w:rsidTr="008564C1">
        <w:tc>
          <w:tcPr>
            <w:tcW w:w="568" w:type="dxa"/>
          </w:tcPr>
          <w:p w14:paraId="3FD687B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2422848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awaryjny</w:t>
            </w:r>
          </w:p>
        </w:tc>
        <w:tc>
          <w:tcPr>
            <w:tcW w:w="3307" w:type="dxa"/>
          </w:tcPr>
          <w:p w14:paraId="5B42F63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Pneumatyczny (możliwość uruchomienia wewnątrz pojazdu zgodnie z Kartą UIC 544</w:t>
            </w:r>
            <w:r w:rsidR="008564C1">
              <w:rPr>
                <w:rFonts w:ascii="Arial" w:hAnsi="Arial" w:cs="Arial"/>
                <w:sz w:val="24"/>
                <w:szCs w:val="24"/>
              </w:rPr>
              <w:t>-1</w:t>
            </w:r>
            <w:r w:rsidRPr="00712084">
              <w:rPr>
                <w:rFonts w:ascii="Arial" w:hAnsi="Arial" w:cs="Arial"/>
                <w:sz w:val="24"/>
                <w:szCs w:val="24"/>
              </w:rPr>
              <w:t>), możliwość mostkowania przez maszynistę.</w:t>
            </w:r>
          </w:p>
          <w:p w14:paraId="32ECD7FA" w14:textId="4A856450" w:rsidR="008B5B65" w:rsidRPr="00E228C8" w:rsidRDefault="008B5B65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E228C8">
              <w:rPr>
                <w:rFonts w:ascii="Arial" w:hAnsi="Arial" w:cs="Arial"/>
                <w:sz w:val="24"/>
                <w:szCs w:val="24"/>
              </w:rPr>
              <w:t xml:space="preserve">Zgodny z wymaganiami TSI </w:t>
            </w:r>
            <w:r w:rsidRPr="00E228C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przyjętej Rozporządzeniem Komisji Europejskiej (UE) nr 1302/2014 z dnia 18 listopada 2014</w:t>
            </w:r>
            <w:r w:rsidR="00E228C8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4326618B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78BF8A7" w14:textId="77777777" w:rsidTr="008564C1">
        <w:tc>
          <w:tcPr>
            <w:tcW w:w="568" w:type="dxa"/>
          </w:tcPr>
          <w:p w14:paraId="6570025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1516128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Sygnalizacja działania systemu</w:t>
            </w:r>
          </w:p>
        </w:tc>
        <w:tc>
          <w:tcPr>
            <w:tcW w:w="3307" w:type="dxa"/>
          </w:tcPr>
          <w:p w14:paraId="040C9823" w14:textId="7F46CCF3" w:rsidR="004047C4" w:rsidRPr="004047C4" w:rsidRDefault="004047C4" w:rsidP="004047C4">
            <w:pPr>
              <w:pStyle w:val="SIWZ-opispunktwwtabelce"/>
              <w:numPr>
                <w:ilvl w:val="0"/>
                <w:numId w:val="14"/>
              </w:numPr>
              <w:ind w:left="648" w:hanging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047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Informująca o niekontrolowanych zmianach w układzie hamulcowym.</w:t>
            </w:r>
          </w:p>
          <w:p w14:paraId="0AD19FDC" w14:textId="5C508F96" w:rsidR="00440C18" w:rsidRPr="004047C4" w:rsidRDefault="004047C4" w:rsidP="004047C4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047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Na pulpicie maszynisty (kontrolka/lampka) lub monitorze dotykowym (ikona/tekst) w kabinie maszynisty</w:t>
            </w:r>
          </w:p>
          <w:p w14:paraId="26EE7418" w14:textId="019F19E3" w:rsidR="008B5B65" w:rsidRPr="00E228C8" w:rsidRDefault="008B5B65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E228C8">
              <w:rPr>
                <w:rFonts w:ascii="Arial" w:hAnsi="Arial" w:cs="Arial"/>
                <w:sz w:val="22"/>
                <w:szCs w:val="22"/>
              </w:rPr>
              <w:t>Zgodna z w</w:t>
            </w:r>
            <w:bookmarkStart w:id="0" w:name="_GoBack"/>
            <w:bookmarkEnd w:id="0"/>
            <w:r w:rsidRPr="00E228C8">
              <w:rPr>
                <w:rFonts w:ascii="Arial" w:hAnsi="Arial" w:cs="Arial"/>
                <w:sz w:val="22"/>
                <w:szCs w:val="22"/>
              </w:rPr>
              <w:t xml:space="preserve">ymaganiami TSI </w:t>
            </w:r>
            <w:r w:rsidRPr="00E228C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przyjętej Rozporządzeniem Komisji Europejskiej (UE) nr 1302/2014 z dnia 18 listopada 2014</w:t>
            </w:r>
            <w:r w:rsidR="00E228C8" w:rsidRPr="00E228C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410" w:type="dxa"/>
          </w:tcPr>
          <w:p w14:paraId="24E886E6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1380C00" w14:textId="77777777" w:rsidTr="008564C1">
        <w:tc>
          <w:tcPr>
            <w:tcW w:w="568" w:type="dxa"/>
          </w:tcPr>
          <w:p w14:paraId="1FCEE30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5EE76A0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postojowy</w:t>
            </w:r>
          </w:p>
        </w:tc>
        <w:tc>
          <w:tcPr>
            <w:tcW w:w="3307" w:type="dxa"/>
          </w:tcPr>
          <w:p w14:paraId="6EDAEE5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Zapewniający postój maksymalnie obciążonego Pojazdu na pochyleniu 35‰</w:t>
            </w:r>
          </w:p>
        </w:tc>
        <w:tc>
          <w:tcPr>
            <w:tcW w:w="2410" w:type="dxa"/>
          </w:tcPr>
          <w:p w14:paraId="5FF5BBF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FCCE29E" w14:textId="77777777" w:rsidTr="008564C1">
        <w:tc>
          <w:tcPr>
            <w:tcW w:w="568" w:type="dxa"/>
          </w:tcPr>
          <w:p w14:paraId="0E315B1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167FEA8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Układ antypoślizgowy</w:t>
            </w:r>
          </w:p>
        </w:tc>
        <w:tc>
          <w:tcPr>
            <w:tcW w:w="3307" w:type="dxa"/>
          </w:tcPr>
          <w:p w14:paraId="4454215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Wymagany.</w:t>
            </w:r>
          </w:p>
        </w:tc>
        <w:tc>
          <w:tcPr>
            <w:tcW w:w="2410" w:type="dxa"/>
          </w:tcPr>
          <w:p w14:paraId="6A8FF59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2523EF0" w14:textId="77777777" w:rsidTr="008564C1">
        <w:tc>
          <w:tcPr>
            <w:tcW w:w="568" w:type="dxa"/>
          </w:tcPr>
          <w:p w14:paraId="621E95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14:paraId="4A5C070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Układ automatycznej próby hamulca</w:t>
            </w:r>
          </w:p>
        </w:tc>
        <w:tc>
          <w:tcPr>
            <w:tcW w:w="3307" w:type="dxa"/>
          </w:tcPr>
          <w:p w14:paraId="4785A7D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Umożliwiający przeprowadzenia jej tylko przez maszynistę (uproszczona próba) z zapisem w rejestratorze oraz z możliwością wydruku karty próby hamulca na pojeździe w kabinie z której wykonywana była próba.</w:t>
            </w:r>
          </w:p>
        </w:tc>
        <w:tc>
          <w:tcPr>
            <w:tcW w:w="2410" w:type="dxa"/>
          </w:tcPr>
          <w:p w14:paraId="6D842A2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3E11EFC" w14:textId="77777777" w:rsidTr="008564C1">
        <w:tc>
          <w:tcPr>
            <w:tcW w:w="9356" w:type="dxa"/>
            <w:gridSpan w:val="6"/>
          </w:tcPr>
          <w:p w14:paraId="28454126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J.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Nadwozie Pojazdu</w:t>
            </w:r>
          </w:p>
        </w:tc>
      </w:tr>
      <w:tr w:rsidR="00440C18" w:rsidRPr="00712084" w14:paraId="396EBB00" w14:textId="77777777" w:rsidTr="008564C1">
        <w:tc>
          <w:tcPr>
            <w:tcW w:w="568" w:type="dxa"/>
          </w:tcPr>
          <w:p w14:paraId="6E6E5B4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1AB163D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Materiał nadwozia (konstrukcja i poszycie)</w:t>
            </w:r>
          </w:p>
        </w:tc>
        <w:tc>
          <w:tcPr>
            <w:tcW w:w="3307" w:type="dxa"/>
          </w:tcPr>
          <w:p w14:paraId="224F812D" w14:textId="44BD62A2" w:rsidR="00440C18" w:rsidRDefault="00440C18" w:rsidP="00C21EE0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Aluminium lub stal o min. odporności na korozję 15 lat, wytrzymałość - zgodnie z PN-EN 12663-1:2010, , PN EN 15227:2008, scenariusz zderzeniowy C1.</w:t>
            </w:r>
          </w:p>
        </w:tc>
        <w:tc>
          <w:tcPr>
            <w:tcW w:w="2410" w:type="dxa"/>
          </w:tcPr>
          <w:p w14:paraId="5F1B67E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D4F9EAB" w14:textId="77777777" w:rsidTr="008564C1">
        <w:tc>
          <w:tcPr>
            <w:tcW w:w="568" w:type="dxa"/>
          </w:tcPr>
          <w:p w14:paraId="6808C8E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341091A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Okna</w:t>
            </w:r>
          </w:p>
        </w:tc>
        <w:tc>
          <w:tcPr>
            <w:tcW w:w="3307" w:type="dxa"/>
          </w:tcPr>
          <w:p w14:paraId="7AB0629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Według propozycji Wykonawcy, wynikające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konstrukcji nadwozia, o konstrukcji umożliwiającej wymianę w ciągu 2 godzin,  wykluczone okna wklejane w konstrukcję nadwozia. Układ okien powinien zapewnić możliwość naturalnego przewietrzania wnętrza Pojazdu. </w:t>
            </w:r>
          </w:p>
        </w:tc>
        <w:tc>
          <w:tcPr>
            <w:tcW w:w="2410" w:type="dxa"/>
          </w:tcPr>
          <w:p w14:paraId="5BC2700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278F46E" w14:textId="77777777" w:rsidTr="008564C1">
        <w:tc>
          <w:tcPr>
            <w:tcW w:w="568" w:type="dxa"/>
          </w:tcPr>
          <w:p w14:paraId="0286EAD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0CEB7F4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Powłoki malarskie, lakiernicze</w:t>
            </w:r>
          </w:p>
        </w:tc>
        <w:tc>
          <w:tcPr>
            <w:tcW w:w="3307" w:type="dxa"/>
          </w:tcPr>
          <w:p w14:paraId="417EFD2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Wykonane farbami chemoutwardzalnymi z zabezpieczeniem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antygraffiti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. Powłoki muszą być  wysokiej jakości, najnowszej generacji, zgodne z Kartą UIC 842-1,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PN-EN 45545-2+A1:2015 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oraz Kartą UIC 564-2 w zakresie bezpieczeństwa przeciwpożarowego. Powłoka odporna na środki skutecznie zmywające brud  i graffiti. Wszystkie opisy na nadwoziu muszą być wykonane za pomocą tych samych kategorii farb i zabezpieczeń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antygraffiti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co malatura nadwozia. Zabezpieczenie antykorozyjne musi mieć trwałość min. 20 lat.</w:t>
            </w:r>
          </w:p>
          <w:p w14:paraId="3FC34FCD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D93953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0F3B459" w14:textId="77777777" w:rsidTr="008564C1">
        <w:tc>
          <w:tcPr>
            <w:tcW w:w="568" w:type="dxa"/>
          </w:tcPr>
          <w:p w14:paraId="1545DA2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33CFF5B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Klapy nadwozia</w:t>
            </w:r>
          </w:p>
        </w:tc>
        <w:tc>
          <w:tcPr>
            <w:tcW w:w="3307" w:type="dxa"/>
          </w:tcPr>
          <w:p w14:paraId="4C1279F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Podwójnie zabezpieczone przed samoczynnym otwieraniem się i wychodzeniem poza skrajnię taboru.</w:t>
            </w:r>
          </w:p>
        </w:tc>
        <w:tc>
          <w:tcPr>
            <w:tcW w:w="2410" w:type="dxa"/>
          </w:tcPr>
          <w:p w14:paraId="7BDE0F09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1359422" w14:textId="77777777" w:rsidTr="008564C1">
        <w:tc>
          <w:tcPr>
            <w:tcW w:w="568" w:type="dxa"/>
          </w:tcPr>
          <w:p w14:paraId="705A795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59EE1BF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Stopnie wysuwane zakrywające szczelinę między pojazdem a peronem</w:t>
            </w:r>
          </w:p>
        </w:tc>
        <w:tc>
          <w:tcPr>
            <w:tcW w:w="3307" w:type="dxa"/>
          </w:tcPr>
          <w:p w14:paraId="1EB34A9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Wymagane.</w:t>
            </w:r>
          </w:p>
          <w:p w14:paraId="5F4057D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Stopnie te mogą jednocześnie służyć do wsiadania i wysiadania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w przypadku peronów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o wysokości 300 mm nad poziomem główki szyny.</w:t>
            </w:r>
          </w:p>
          <w:p w14:paraId="4277CC8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Stopnie wysuwane muszą być podgrzewane i zabezpieczone od spodu przed dostępem śniegu i elementów stałych.</w:t>
            </w:r>
          </w:p>
          <w:p w14:paraId="08EDE13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Mechanizmy stopni muszą umożliwiać (w przypadku ich zablokowania) manualne ich odblokowanie przez obsługę Pojazdu (maszynistę).</w:t>
            </w:r>
          </w:p>
          <w:p w14:paraId="28E6894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Dodatkowo stopień wysuwany na poziomie 760 mm z ograniczeniem szczeliny pomiędzy nim a krawędzią peronu o wysokości 760 mm do 15 mm.</w:t>
            </w:r>
          </w:p>
        </w:tc>
        <w:tc>
          <w:tcPr>
            <w:tcW w:w="2410" w:type="dxa"/>
          </w:tcPr>
          <w:p w14:paraId="2F2C168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969B879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77D6DBF6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8C15CB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7D0D8A33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B7BC48F" w14:textId="77777777" w:rsidR="00440C18" w:rsidRPr="00712084" w:rsidRDefault="00440C18" w:rsidP="008564C1">
            <w:pPr>
              <w:pStyle w:val="SIWZ-opispunktwwtabelce"/>
              <w:spacing w:before="80" w:after="240"/>
              <w:rPr>
                <w:rFonts w:ascii="Arial" w:hAnsi="Arial" w:cs="Arial"/>
                <w:sz w:val="24"/>
                <w:szCs w:val="24"/>
              </w:rPr>
            </w:pPr>
          </w:p>
          <w:p w14:paraId="2630698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A4C659D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4FE2F327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5097051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4CAA5E94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3EFB21D7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34E1949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262CD9BE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21AA07C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12F9D250" w14:textId="77777777" w:rsidR="00440C18" w:rsidRPr="00712084" w:rsidRDefault="00440C18" w:rsidP="008564C1">
            <w:pPr>
              <w:pStyle w:val="SIWZ-opispunktwwtabelce"/>
              <w:spacing w:before="80" w:after="240"/>
              <w:rPr>
                <w:rFonts w:ascii="Arial" w:hAnsi="Arial" w:cs="Arial"/>
                <w:sz w:val="24"/>
                <w:szCs w:val="24"/>
              </w:rPr>
            </w:pPr>
          </w:p>
          <w:p w14:paraId="1505F931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F351CF2" w14:textId="77777777" w:rsidTr="008564C1">
        <w:tc>
          <w:tcPr>
            <w:tcW w:w="568" w:type="dxa"/>
          </w:tcPr>
          <w:p w14:paraId="1F80B33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27674CA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Stopnie dla obsługi i do ewakuacji awaryjnej poniżej poziomu stopni eksploatacyjnych</w:t>
            </w:r>
          </w:p>
        </w:tc>
        <w:tc>
          <w:tcPr>
            <w:tcW w:w="3307" w:type="dxa"/>
          </w:tcPr>
          <w:p w14:paraId="40F43AB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Przy każdej pierwszej parze drzwi usytuowanych najbliżej kabin, po obu stronach wraz z oznakowaniem miejsc ich umieszczenia.</w:t>
            </w:r>
          </w:p>
        </w:tc>
        <w:tc>
          <w:tcPr>
            <w:tcW w:w="2410" w:type="dxa"/>
          </w:tcPr>
          <w:p w14:paraId="747D8A7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A4846F4" w14:textId="77777777" w:rsidTr="008564C1">
        <w:tc>
          <w:tcPr>
            <w:tcW w:w="568" w:type="dxa"/>
          </w:tcPr>
          <w:p w14:paraId="03A4283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4BA67CB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Oświetleni</w:t>
            </w:r>
            <w:r w:rsidRPr="00712084">
              <w:rPr>
                <w:rFonts w:ascii="Arial" w:hAnsi="Arial" w:cs="Arial"/>
                <w:sz w:val="24"/>
                <w:szCs w:val="24"/>
              </w:rPr>
              <w:t>e zewnętrzne:</w:t>
            </w:r>
          </w:p>
        </w:tc>
        <w:tc>
          <w:tcPr>
            <w:tcW w:w="3307" w:type="dxa"/>
          </w:tcPr>
          <w:p w14:paraId="4D0BA364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88198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35861AEE" w14:textId="77777777" w:rsidTr="008564C1">
        <w:tc>
          <w:tcPr>
            <w:tcW w:w="568" w:type="dxa"/>
          </w:tcPr>
          <w:p w14:paraId="51D6E29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BBFC6E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reflektory czołowe</w:t>
            </w:r>
          </w:p>
        </w:tc>
        <w:tc>
          <w:tcPr>
            <w:tcW w:w="3307" w:type="dxa"/>
          </w:tcPr>
          <w:p w14:paraId="473E2BB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LED, zgodne z PN-EN 13272:2012 i PN-K-88200:2002, 2 szt. poniżej okna kabiny z lewej i prawej strony na ścianie czołowej; 1 szt. umieszczona w osi pojazdu nad linią wyznaczoną przez reflektory dolne; działanie i własności fotometryczne zgodne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Kartą UIC 534, umożliwiające łatwą wymianę zużytych źródeł światła z wnętrza lub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zewnątrz Pojazdu.</w:t>
            </w:r>
          </w:p>
        </w:tc>
        <w:tc>
          <w:tcPr>
            <w:tcW w:w="2410" w:type="dxa"/>
          </w:tcPr>
          <w:p w14:paraId="371ED96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A00E4EB" w14:textId="77777777" w:rsidTr="008564C1">
        <w:tc>
          <w:tcPr>
            <w:tcW w:w="568" w:type="dxa"/>
          </w:tcPr>
          <w:p w14:paraId="74C3FB3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D8A711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światła końcowe (czerwone)</w:t>
            </w:r>
          </w:p>
        </w:tc>
        <w:tc>
          <w:tcPr>
            <w:tcW w:w="3307" w:type="dxa"/>
          </w:tcPr>
          <w:p w14:paraId="6322151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 szt.; zgodnie z PN-K- 88200:2002 i Kartą UIC 651; działanie i własności fotometryczne zgodne z kartą UIC 880, dostępne z wnętrza lub z zewnątrz Pojazdu umożliwiające łatwą wymianę zużytych źródeł światła.</w:t>
            </w:r>
          </w:p>
        </w:tc>
        <w:tc>
          <w:tcPr>
            <w:tcW w:w="2410" w:type="dxa"/>
          </w:tcPr>
          <w:p w14:paraId="2D90E07D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D0B718B" w14:textId="77777777" w:rsidTr="008564C1">
        <w:tc>
          <w:tcPr>
            <w:tcW w:w="568" w:type="dxa"/>
          </w:tcPr>
          <w:p w14:paraId="7F5AC61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586F2FF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Możliwość mocowania przenośnych sygnałów końca pociągu i flag</w:t>
            </w:r>
          </w:p>
        </w:tc>
        <w:tc>
          <w:tcPr>
            <w:tcW w:w="3307" w:type="dxa"/>
          </w:tcPr>
          <w:p w14:paraId="3C8FB9B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Wymagane.</w:t>
            </w:r>
          </w:p>
        </w:tc>
        <w:tc>
          <w:tcPr>
            <w:tcW w:w="2410" w:type="dxa"/>
          </w:tcPr>
          <w:p w14:paraId="70D4C160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DCA5B0A" w14:textId="77777777" w:rsidTr="008564C1">
        <w:tc>
          <w:tcPr>
            <w:tcW w:w="568" w:type="dxa"/>
          </w:tcPr>
          <w:p w14:paraId="2B0FAA1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14:paraId="12FD81A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Zgarniacze</w:t>
            </w:r>
          </w:p>
        </w:tc>
        <w:tc>
          <w:tcPr>
            <w:tcW w:w="3307" w:type="dxa"/>
          </w:tcPr>
          <w:p w14:paraId="2263FE8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Wymagane, na obydwu końcach Pojazdu.</w:t>
            </w:r>
          </w:p>
        </w:tc>
        <w:tc>
          <w:tcPr>
            <w:tcW w:w="2410" w:type="dxa"/>
          </w:tcPr>
          <w:p w14:paraId="712905A4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F9E6FFD" w14:textId="77777777" w:rsidTr="008564C1">
        <w:tc>
          <w:tcPr>
            <w:tcW w:w="9356" w:type="dxa"/>
            <w:gridSpan w:val="6"/>
          </w:tcPr>
          <w:p w14:paraId="67136F37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K.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sprężonego powietrza</w:t>
            </w:r>
          </w:p>
        </w:tc>
      </w:tr>
      <w:tr w:rsidR="00440C18" w:rsidRPr="00712084" w14:paraId="016AF1F6" w14:textId="77777777" w:rsidTr="008564C1">
        <w:tc>
          <w:tcPr>
            <w:tcW w:w="568" w:type="dxa"/>
          </w:tcPr>
          <w:p w14:paraId="2C3B230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73BC004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Zespół sprężarkowy</w:t>
            </w:r>
          </w:p>
        </w:tc>
        <w:tc>
          <w:tcPr>
            <w:tcW w:w="3307" w:type="dxa"/>
          </w:tcPr>
          <w:p w14:paraId="0E63DF9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Sprężarki, śrubowe lub tłokowe bezolejowe.</w:t>
            </w:r>
          </w:p>
          <w:p w14:paraId="288478A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instalacji sprężonego powietrza zabudować osuszacz powietrza.</w:t>
            </w:r>
          </w:p>
          <w:p w14:paraId="7D1529E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Jakość powietrza kl. 3 wg ISO 857.</w:t>
            </w:r>
          </w:p>
          <w:p w14:paraId="2FF58C9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Napęd asynchroniczny.</w:t>
            </w:r>
          </w:p>
          <w:p w14:paraId="7A1E3DB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Wydajność każdej jednej sprężarki musi pozwalać na utrzymanie możliwości jazdy Pojazdu w przypadku awarii drugiej.</w:t>
            </w:r>
          </w:p>
        </w:tc>
        <w:tc>
          <w:tcPr>
            <w:tcW w:w="2410" w:type="dxa"/>
          </w:tcPr>
          <w:p w14:paraId="7532614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8CBE6A6" w14:textId="77777777" w:rsidR="00440C18" w:rsidRPr="00712084" w:rsidRDefault="00440C18" w:rsidP="008564C1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315C24C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6FBC228" w14:textId="77777777" w:rsidR="00440C18" w:rsidRPr="00712084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7354468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0322AC9F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44501BD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6608F6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EDDB164" w14:textId="77777777" w:rsidTr="008564C1">
        <w:tc>
          <w:tcPr>
            <w:tcW w:w="568" w:type="dxa"/>
          </w:tcPr>
          <w:p w14:paraId="7ED1280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38F9A78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Zawory</w:t>
            </w:r>
          </w:p>
        </w:tc>
        <w:tc>
          <w:tcPr>
            <w:tcW w:w="3307" w:type="dxa"/>
          </w:tcPr>
          <w:p w14:paraId="5C9DC02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Rozmieszczone w miejscach uniemożliwiających dostęp osób nieuprawnionych. Zawory bezpieczeństwa wymagane przepisami prawa.</w:t>
            </w:r>
          </w:p>
        </w:tc>
        <w:tc>
          <w:tcPr>
            <w:tcW w:w="2410" w:type="dxa"/>
          </w:tcPr>
          <w:p w14:paraId="2AE0D87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A728DB3" w14:textId="77777777" w:rsidTr="008564C1">
        <w:tc>
          <w:tcPr>
            <w:tcW w:w="568" w:type="dxa"/>
          </w:tcPr>
          <w:p w14:paraId="69EB007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777E162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Zbiorniki i rury</w:t>
            </w:r>
          </w:p>
        </w:tc>
        <w:tc>
          <w:tcPr>
            <w:tcW w:w="3307" w:type="dxa"/>
          </w:tcPr>
          <w:p w14:paraId="3B25654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układach pneumatycznych Pojazdu zastosować zbiorniki pneumatyczne z aluminium lub stali nierdzewnej i rury nierdzewne z typoszeregu rur nierdzewnych metrycznych ze złączkami pneumatycznymi zaciskowymi.</w:t>
            </w:r>
          </w:p>
        </w:tc>
        <w:tc>
          <w:tcPr>
            <w:tcW w:w="2410" w:type="dxa"/>
          </w:tcPr>
          <w:p w14:paraId="24AA75B6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5C48057" w14:textId="77777777" w:rsidTr="008564C1">
        <w:tc>
          <w:tcPr>
            <w:tcW w:w="9356" w:type="dxa"/>
            <w:gridSpan w:val="6"/>
          </w:tcPr>
          <w:p w14:paraId="57B2E9E9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kern w:val="32"/>
                <w:sz w:val="24"/>
                <w:szCs w:val="24"/>
              </w:rPr>
              <w:t>L.</w:t>
            </w:r>
            <w:r w:rsidRPr="00712084">
              <w:rPr>
                <w:rFonts w:ascii="Arial" w:hAnsi="Arial" w:cs="Arial"/>
                <w:b/>
                <w:kern w:val="32"/>
                <w:sz w:val="24"/>
                <w:szCs w:val="24"/>
              </w:rPr>
              <w:tab/>
              <w:t>Urządzenia bezpieczeństwa, sterowania ruchem pociągów i łączności</w:t>
            </w:r>
          </w:p>
        </w:tc>
      </w:tr>
      <w:tr w:rsidR="00440C18" w:rsidRPr="00712084" w14:paraId="17DA133A" w14:textId="77777777" w:rsidTr="008564C1">
        <w:tc>
          <w:tcPr>
            <w:tcW w:w="568" w:type="dxa"/>
          </w:tcPr>
          <w:p w14:paraId="5E7C444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605413E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48BB8DE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ETCS</w:t>
            </w:r>
          </w:p>
        </w:tc>
        <w:tc>
          <w:tcPr>
            <w:tcW w:w="3307" w:type="dxa"/>
          </w:tcPr>
          <w:p w14:paraId="4F3FE87A" w14:textId="77777777" w:rsidR="00440C18" w:rsidRPr="006E0E51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0E51">
              <w:rPr>
                <w:rFonts w:ascii="Arial" w:hAnsi="Arial" w:cs="Arial"/>
                <w:sz w:val="24"/>
                <w:szCs w:val="24"/>
                <w:lang w:val="en-US"/>
              </w:rPr>
              <w:t xml:space="preserve">Level STM, Level 0, Level 1 i Level 2. </w:t>
            </w:r>
          </w:p>
          <w:p w14:paraId="61C66344" w14:textId="065D74FA" w:rsidR="00440C18" w:rsidRPr="000A7BF3" w:rsidRDefault="00BB6EB9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45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  <w:r w:rsidRPr="00F3745F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14:paraId="12DB0478" w14:textId="77777777" w:rsidR="00440C18" w:rsidRPr="000A7BF3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  <w:p w14:paraId="77471E1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DMI zgodnie z ERA ERTMS.</w:t>
            </w:r>
          </w:p>
        </w:tc>
        <w:tc>
          <w:tcPr>
            <w:tcW w:w="2410" w:type="dxa"/>
          </w:tcPr>
          <w:p w14:paraId="7E5B83B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6600D1D" w14:textId="77777777" w:rsidTr="008564C1">
        <w:tc>
          <w:tcPr>
            <w:tcW w:w="568" w:type="dxa"/>
          </w:tcPr>
          <w:p w14:paraId="24204DA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064F87E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SHP</w:t>
            </w:r>
          </w:p>
        </w:tc>
        <w:tc>
          <w:tcPr>
            <w:tcW w:w="3307" w:type="dxa"/>
          </w:tcPr>
          <w:p w14:paraId="341DCEBC" w14:textId="77777777" w:rsidR="00440C18" w:rsidRPr="000A7BF3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  <w:p w14:paraId="7690DB02" w14:textId="77777777" w:rsidR="00440C18" w:rsidRPr="000A7BF3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 xml:space="preserve">W przypadku zakłóceń ETCS, możliwość używania SHP jako </w:t>
            </w:r>
            <w:proofErr w:type="spellStart"/>
            <w:r w:rsidRPr="000A7BF3">
              <w:rPr>
                <w:rFonts w:ascii="Arial" w:hAnsi="Arial" w:cs="Arial"/>
                <w:sz w:val="24"/>
                <w:szCs w:val="24"/>
              </w:rPr>
              <w:t>Standalone</w:t>
            </w:r>
            <w:proofErr w:type="spellEnd"/>
            <w:r w:rsidRPr="000A7BF3">
              <w:rPr>
                <w:rFonts w:ascii="Arial" w:hAnsi="Arial" w:cs="Arial"/>
                <w:sz w:val="24"/>
                <w:szCs w:val="24"/>
              </w:rPr>
              <w:t xml:space="preserve"> STM.</w:t>
            </w:r>
          </w:p>
          <w:p w14:paraId="2E2EDE54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Aktywacja/</w:t>
            </w:r>
            <w:proofErr w:type="spellStart"/>
            <w:r w:rsidRPr="000A7BF3">
              <w:rPr>
                <w:rFonts w:ascii="Arial" w:hAnsi="Arial" w:cs="Arial"/>
                <w:sz w:val="24"/>
                <w:szCs w:val="24"/>
              </w:rPr>
              <w:t>Deaktywacja</w:t>
            </w:r>
            <w:proofErr w:type="spellEnd"/>
            <w:r w:rsidRPr="000A7BF3">
              <w:rPr>
                <w:rFonts w:ascii="Arial" w:hAnsi="Arial" w:cs="Arial"/>
                <w:sz w:val="24"/>
                <w:szCs w:val="24"/>
              </w:rPr>
              <w:t xml:space="preserve"> SHP poprzez ETCS (moduł STM).</w:t>
            </w:r>
          </w:p>
        </w:tc>
        <w:tc>
          <w:tcPr>
            <w:tcW w:w="2410" w:type="dxa"/>
          </w:tcPr>
          <w:p w14:paraId="5714071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BB107A0" w14:textId="77777777" w:rsidTr="008564C1">
        <w:tc>
          <w:tcPr>
            <w:tcW w:w="568" w:type="dxa"/>
          </w:tcPr>
          <w:p w14:paraId="1DE3E7A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4B39DA0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Łączność wewnętrzna</w:t>
            </w:r>
          </w:p>
        </w:tc>
        <w:tc>
          <w:tcPr>
            <w:tcW w:w="3307" w:type="dxa"/>
          </w:tcPr>
          <w:p w14:paraId="056D8CB8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Według Kart UIC 556, UIC 558 i UIC 568.</w:t>
            </w:r>
          </w:p>
        </w:tc>
        <w:tc>
          <w:tcPr>
            <w:tcW w:w="2410" w:type="dxa"/>
          </w:tcPr>
          <w:p w14:paraId="56BC2A56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E5B52C8" w14:textId="77777777" w:rsidTr="008564C1">
        <w:tc>
          <w:tcPr>
            <w:tcW w:w="568" w:type="dxa"/>
          </w:tcPr>
          <w:p w14:paraId="217E4B8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05257CE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Czuwak aktywny</w:t>
            </w:r>
          </w:p>
        </w:tc>
        <w:tc>
          <w:tcPr>
            <w:tcW w:w="3307" w:type="dxa"/>
          </w:tcPr>
          <w:p w14:paraId="0A355621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</w:tc>
        <w:tc>
          <w:tcPr>
            <w:tcW w:w="2410" w:type="dxa"/>
          </w:tcPr>
          <w:p w14:paraId="3B35E9E9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</w:tbl>
    <w:p w14:paraId="308392E8" w14:textId="77777777" w:rsidR="00440C18" w:rsidRPr="00712084" w:rsidRDefault="00440C18" w:rsidP="00440C18">
      <w:pPr>
        <w:ind w:hanging="142"/>
        <w:rPr>
          <w:rFonts w:ascii="Arial" w:hAnsi="Arial" w:cs="Arial"/>
          <w:b/>
        </w:rPr>
      </w:pPr>
    </w:p>
    <w:p w14:paraId="42A7965D" w14:textId="77777777" w:rsidR="00440C18" w:rsidRPr="00E228C8" w:rsidRDefault="00440C18" w:rsidP="00440C18">
      <w:pPr>
        <w:ind w:hanging="142"/>
        <w:rPr>
          <w:rFonts w:ascii="Arial" w:hAnsi="Arial" w:cs="Arial"/>
          <w:b/>
        </w:rPr>
      </w:pPr>
      <w:r w:rsidRPr="00E228C8">
        <w:rPr>
          <w:rFonts w:ascii="Arial" w:hAnsi="Arial" w:cs="Arial"/>
          <w:b/>
        </w:rPr>
        <w:t>W załączeniu składamy:</w:t>
      </w:r>
    </w:p>
    <w:p w14:paraId="32403D96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rysunek zarysu zewnętrznego Pojazdu (skrajnia),</w:t>
      </w:r>
    </w:p>
    <w:p w14:paraId="65876820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wizualizację zewnętrzną Pojazdu,</w:t>
      </w:r>
    </w:p>
    <w:p w14:paraId="16B27C27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układ ogólny Pojazdu wraz z rozmieszczeniem poszczególnych urządzeń, siedzeń (ze szczególnym uwzględnieniem podziałki), wyjść awaryjnych, automatów do sprzedaży biletów, informacji wewnętrznej audiowizualnej, kabiny WC,</w:t>
      </w:r>
    </w:p>
    <w:p w14:paraId="5851A68E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przekrój nadwozia Pojazdu,</w:t>
      </w:r>
    </w:p>
    <w:p w14:paraId="4F6F6CE0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rysunek silnika trakcyjnego wraz z jego charakterystyką,</w:t>
      </w:r>
    </w:p>
    <w:p w14:paraId="00B0BEAC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rysunek drzwi wejściowych,</w:t>
      </w:r>
    </w:p>
    <w:p w14:paraId="178F722D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układ klimatyzacji przedziału pasażerskiego,</w:t>
      </w:r>
    </w:p>
    <w:p w14:paraId="751BE9D5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układ klimatyzacji kabiny maszynisty,</w:t>
      </w:r>
    </w:p>
    <w:p w14:paraId="4AE692A4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wizualizację wnętrza Pojazdu,</w:t>
      </w:r>
    </w:p>
    <w:p w14:paraId="0A94825C" w14:textId="45162152" w:rsidR="00440C18" w:rsidRPr="00907D57" w:rsidRDefault="00BB6EB9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3745F">
        <w:rPr>
          <w:rFonts w:ascii="Arial" w:eastAsia="Calibri" w:hAnsi="Arial" w:cs="Arial"/>
          <w:i/>
          <w:sz w:val="22"/>
          <w:szCs w:val="22"/>
          <w:lang w:eastAsia="en-US"/>
        </w:rPr>
        <w:t>wizualizację wnętrza kabiny maszynisty i rysunek pulpitu maszynisty wraz z rozmieszczeniem urządzeń sterowania i sygnalizacji</w:t>
      </w:r>
      <w:r w:rsidR="00440C18" w:rsidRPr="00907D57">
        <w:rPr>
          <w:rFonts w:ascii="Arial" w:eastAsia="Calibri" w:hAnsi="Arial" w:cs="Arial"/>
          <w:i/>
          <w:sz w:val="22"/>
          <w:szCs w:val="22"/>
          <w:lang w:eastAsia="en-US"/>
        </w:rPr>
        <w:t>,</w:t>
      </w:r>
    </w:p>
    <w:p w14:paraId="7E59C2A8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i ideowy układu pneumatycznego,</w:t>
      </w:r>
    </w:p>
    <w:p w14:paraId="548DB2EC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i ideowy układu elektrycznego - obwodu głównego,</w:t>
      </w:r>
    </w:p>
    <w:p w14:paraId="5B15E65E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obwodów pomocniczych i sterowania i diagnostyki dla Pojazdu,</w:t>
      </w:r>
    </w:p>
    <w:p w14:paraId="72338DCB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rysunki wózka i zestawów kołowych,</w:t>
      </w:r>
    </w:p>
    <w:p w14:paraId="3ED3A94B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agregatu sprężarkowego,</w:t>
      </w:r>
    </w:p>
    <w:p w14:paraId="59128886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rysunek zasięgu monitoringu wewnątrz Pojazdu,</w:t>
      </w:r>
    </w:p>
    <w:p w14:paraId="370C5432" w14:textId="77777777" w:rsidR="00440C18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rysunek zasięgu obrazu z kamer zewnętrznych,</w:t>
      </w:r>
    </w:p>
    <w:p w14:paraId="6F06E1FF" w14:textId="3CE8E25A" w:rsidR="00440C18" w:rsidRPr="00440C18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0C18">
        <w:rPr>
          <w:rFonts w:ascii="Arial" w:eastAsia="Calibri" w:hAnsi="Arial" w:cs="Arial"/>
          <w:i/>
          <w:sz w:val="22"/>
          <w:szCs w:val="22"/>
          <w:lang w:eastAsia="en-US"/>
        </w:rPr>
        <w:t>zwymiarowany rysunek platformy np. winda</w:t>
      </w:r>
      <w:r w:rsidR="00E228C8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05977F38" w14:textId="71DB80AF" w:rsidR="0075244D" w:rsidRDefault="0075244D" w:rsidP="00440C18"/>
    <w:sectPr w:rsidR="0075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19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18DC"/>
    <w:multiLevelType w:val="multilevel"/>
    <w:tmpl w:val="90B01D24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915EAC"/>
    <w:multiLevelType w:val="multilevel"/>
    <w:tmpl w:val="573890C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E808A2"/>
    <w:multiLevelType w:val="hybridMultilevel"/>
    <w:tmpl w:val="C3D205B4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38304C66"/>
    <w:multiLevelType w:val="hybridMultilevel"/>
    <w:tmpl w:val="4508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62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4F00D0"/>
    <w:multiLevelType w:val="hybridMultilevel"/>
    <w:tmpl w:val="BD68F224"/>
    <w:lvl w:ilvl="0" w:tplc="2EC4728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E8005BD"/>
    <w:multiLevelType w:val="hybridMultilevel"/>
    <w:tmpl w:val="81A4133A"/>
    <w:lvl w:ilvl="0" w:tplc="DB7CE6DE">
      <w:start w:val="1"/>
      <w:numFmt w:val="decimal"/>
      <w:lvlText w:val="%1."/>
      <w:lvlJc w:val="left"/>
      <w:pPr>
        <w:ind w:left="1505" w:hanging="360"/>
      </w:pPr>
      <w:rPr>
        <w:rFonts w:ascii="Arial" w:eastAsia="Calibri" w:hAnsi="Arial" w:cs="Arial"/>
        <w:i w:val="0"/>
      </w:rPr>
    </w:lvl>
    <w:lvl w:ilvl="1" w:tplc="04150019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41054"/>
    <w:multiLevelType w:val="hybridMultilevel"/>
    <w:tmpl w:val="1586000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18"/>
    <w:rsid w:val="00077057"/>
    <w:rsid w:val="004047C4"/>
    <w:rsid w:val="00440C18"/>
    <w:rsid w:val="004B50A6"/>
    <w:rsid w:val="005220EA"/>
    <w:rsid w:val="0057200F"/>
    <w:rsid w:val="0075244D"/>
    <w:rsid w:val="00787585"/>
    <w:rsid w:val="008564C1"/>
    <w:rsid w:val="00876A5E"/>
    <w:rsid w:val="008B5B65"/>
    <w:rsid w:val="00A617D6"/>
    <w:rsid w:val="00BB6EB9"/>
    <w:rsid w:val="00C21EE0"/>
    <w:rsid w:val="00C37F63"/>
    <w:rsid w:val="00DC5084"/>
    <w:rsid w:val="00E228C8"/>
    <w:rsid w:val="00E76368"/>
    <w:rsid w:val="00F3745F"/>
    <w:rsid w:val="00F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925B19"/>
  <w15:docId w15:val="{B447B0EC-BC5E-47EF-A716-D032CEA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C18"/>
    <w:pPr>
      <w:spacing w:after="200" w:line="276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0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40C18"/>
    <w:pPr>
      <w:autoSpaceDE w:val="0"/>
      <w:autoSpaceDN w:val="0"/>
      <w:adjustRightInd w:val="0"/>
      <w:spacing w:after="120" w:line="288" w:lineRule="auto"/>
    </w:pPr>
    <w:rPr>
      <w:rFonts w:ascii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40C1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0C18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SIWZ-punkty">
    <w:name w:val="SIWZ - punkty"/>
    <w:basedOn w:val="Normalny"/>
    <w:rsid w:val="00440C18"/>
    <w:pPr>
      <w:keepLines/>
      <w:numPr>
        <w:ilvl w:val="1"/>
        <w:numId w:val="1"/>
      </w:numPr>
      <w:spacing w:before="12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440C18"/>
    <w:pPr>
      <w:keepLines w:val="0"/>
      <w:numPr>
        <w:numId w:val="1"/>
      </w:numPr>
      <w:tabs>
        <w:tab w:val="clear" w:pos="397"/>
        <w:tab w:val="num" w:pos="360"/>
      </w:tabs>
      <w:spacing w:before="360" w:after="120" w:line="240" w:lineRule="auto"/>
      <w:ind w:left="0" w:firstLine="0"/>
      <w:jc w:val="left"/>
    </w:pPr>
    <w:rPr>
      <w:rFonts w:ascii="Tahoma" w:eastAsia="Times New Roman" w:hAnsi="Tahoma" w:cs="Times New Roman"/>
      <w:b/>
      <w:bCs/>
      <w:color w:val="auto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440C18"/>
    <w:pPr>
      <w:numPr>
        <w:ilvl w:val="2"/>
        <w:numId w:val="1"/>
      </w:numPr>
      <w:spacing w:before="60" w:after="0" w:line="240" w:lineRule="auto"/>
      <w:jc w:val="left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440C18"/>
    <w:pPr>
      <w:numPr>
        <w:ilvl w:val="3"/>
        <w:numId w:val="1"/>
      </w:numPr>
      <w:spacing w:before="6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opispunktwwtabelce">
    <w:name w:val="SIWZ - opis punktów w tabelce"/>
    <w:basedOn w:val="Normalny"/>
    <w:rsid w:val="00440C18"/>
    <w:pPr>
      <w:keepLines/>
      <w:spacing w:before="120" w:after="0" w:line="240" w:lineRule="auto"/>
      <w:jc w:val="left"/>
      <w:textboxTightWrap w:val="allLines"/>
    </w:pPr>
    <w:rPr>
      <w:rFonts w:ascii="Tahoma" w:hAnsi="Tahom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0C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1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B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B65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B65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character" w:customStyle="1" w:styleId="Bodytext2Bold">
    <w:name w:val="Body text (2) + Bold"/>
    <w:basedOn w:val="Domylnaczcionkaakapitu"/>
    <w:rsid w:val="00BB6EB9"/>
    <w:rPr>
      <w:rFonts w:ascii="Arial" w:hAnsi="Arial" w:cs="Arial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2294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Perzyński</dc:creator>
  <cp:lastModifiedBy>Michał Perzyński</cp:lastModifiedBy>
  <cp:revision>14</cp:revision>
  <cp:lastPrinted>2016-06-17T07:08:00Z</cp:lastPrinted>
  <dcterms:created xsi:type="dcterms:W3CDTF">2016-06-03T12:15:00Z</dcterms:created>
  <dcterms:modified xsi:type="dcterms:W3CDTF">2016-06-17T08:52:00Z</dcterms:modified>
</cp:coreProperties>
</file>